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013ED0"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013ED0" w:rsidRDefault="006D38E2" w:rsidP="006F4B1F">
            <w:pPr>
              <w:pStyle w:val="Prrafodelista"/>
              <w:numPr>
                <w:ilvl w:val="0"/>
                <w:numId w:val="4"/>
              </w:numPr>
              <w:spacing w:after="0" w:line="276" w:lineRule="auto"/>
              <w:rPr>
                <w:b/>
                <w:bCs/>
                <w:color w:val="FFFFFF" w:themeColor="background1"/>
              </w:rPr>
            </w:pPr>
            <w:r w:rsidRPr="00013ED0">
              <w:rPr>
                <w:b/>
                <w:bCs/>
                <w:color w:val="FFFFFF" w:themeColor="background1"/>
              </w:rPr>
              <w:t>Descripción de la Evaluación</w:t>
            </w:r>
          </w:p>
        </w:tc>
      </w:tr>
      <w:tr w:rsidR="00A70556" w:rsidRPr="00013ED0" w14:paraId="49C9E4C8" w14:textId="77777777" w:rsidTr="004B0FA0">
        <w:trPr>
          <w:trHeight w:val="340"/>
        </w:trPr>
        <w:tc>
          <w:tcPr>
            <w:tcW w:w="3090" w:type="dxa"/>
            <w:shd w:val="clear" w:color="auto" w:fill="F2F2F2" w:themeFill="background1" w:themeFillShade="F2"/>
            <w:vAlign w:val="center"/>
          </w:tcPr>
          <w:p w14:paraId="01D89278" w14:textId="77777777" w:rsidR="00A70556" w:rsidRPr="00013ED0" w:rsidRDefault="00A70556" w:rsidP="006F4B1F">
            <w:pPr>
              <w:pStyle w:val="Prrafodelista"/>
              <w:numPr>
                <w:ilvl w:val="1"/>
                <w:numId w:val="1"/>
              </w:numPr>
              <w:spacing w:after="0" w:line="276" w:lineRule="auto"/>
              <w:ind w:left="431" w:hanging="431"/>
            </w:pPr>
            <w:r w:rsidRPr="00013ED0">
              <w:rPr>
                <w:b/>
                <w:bCs/>
              </w:rPr>
              <w:t>Nombre de la Evaluación:</w:t>
            </w:r>
            <w:r w:rsidRPr="00013ED0">
              <w:t xml:space="preserve"> </w:t>
            </w:r>
          </w:p>
        </w:tc>
        <w:tc>
          <w:tcPr>
            <w:tcW w:w="6828" w:type="dxa"/>
            <w:gridSpan w:val="3"/>
            <w:shd w:val="clear" w:color="auto" w:fill="auto"/>
            <w:vAlign w:val="center"/>
          </w:tcPr>
          <w:p w14:paraId="6C77C4E8" w14:textId="2E28BC58" w:rsidR="00A70556" w:rsidRPr="00013ED0" w:rsidRDefault="00013ED0" w:rsidP="0034573D">
            <w:pPr>
              <w:spacing w:after="0" w:line="276" w:lineRule="auto"/>
            </w:pPr>
            <w:r w:rsidRPr="00013ED0">
              <w:t>Servicios de Atención Médica</w:t>
            </w:r>
          </w:p>
        </w:tc>
      </w:tr>
      <w:tr w:rsidR="00B861E0" w:rsidRPr="00013ED0"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013ED0" w:rsidRDefault="00B861E0" w:rsidP="00A123E6">
            <w:pPr>
              <w:pStyle w:val="Prrafodelista"/>
              <w:numPr>
                <w:ilvl w:val="1"/>
                <w:numId w:val="1"/>
              </w:numPr>
              <w:spacing w:after="0" w:line="276" w:lineRule="auto"/>
              <w:ind w:left="431" w:hanging="431"/>
              <w:jc w:val="center"/>
              <w:rPr>
                <w:b/>
                <w:bCs/>
              </w:rPr>
            </w:pPr>
            <w:r w:rsidRPr="00013ED0">
              <w:rPr>
                <w:b/>
                <w:bCs/>
              </w:rPr>
              <w:t>Fecha de Inicio de la Evaluación:</w:t>
            </w:r>
          </w:p>
        </w:tc>
        <w:tc>
          <w:tcPr>
            <w:tcW w:w="5206" w:type="dxa"/>
            <w:gridSpan w:val="2"/>
            <w:shd w:val="clear" w:color="auto" w:fill="F2F2F2" w:themeFill="background1" w:themeFillShade="F2"/>
            <w:vAlign w:val="center"/>
          </w:tcPr>
          <w:p w14:paraId="69C20C49" w14:textId="77777777" w:rsidR="00B861E0" w:rsidRPr="00013ED0" w:rsidRDefault="00B861E0" w:rsidP="00A123E6">
            <w:pPr>
              <w:pStyle w:val="Prrafodelista"/>
              <w:numPr>
                <w:ilvl w:val="1"/>
                <w:numId w:val="1"/>
              </w:numPr>
              <w:spacing w:after="0" w:line="276" w:lineRule="auto"/>
              <w:ind w:left="431" w:hanging="431"/>
              <w:jc w:val="center"/>
              <w:rPr>
                <w:b/>
                <w:bCs/>
              </w:rPr>
            </w:pPr>
            <w:r w:rsidRPr="00013ED0">
              <w:rPr>
                <w:b/>
                <w:bCs/>
              </w:rPr>
              <w:t>Fecha de Término de la Evaluación:</w:t>
            </w:r>
          </w:p>
        </w:tc>
      </w:tr>
      <w:tr w:rsidR="00B861E0" w:rsidRPr="00DE59E4" w14:paraId="1D014C1E" w14:textId="77777777" w:rsidTr="009F4211">
        <w:trPr>
          <w:trHeight w:val="340"/>
        </w:trPr>
        <w:tc>
          <w:tcPr>
            <w:tcW w:w="4712" w:type="dxa"/>
            <w:gridSpan w:val="2"/>
            <w:shd w:val="clear" w:color="auto" w:fill="auto"/>
            <w:vAlign w:val="center"/>
          </w:tcPr>
          <w:p w14:paraId="404D8B68" w14:textId="6F794DCC" w:rsidR="00B861E0" w:rsidRPr="00DE59E4" w:rsidRDefault="005879FD" w:rsidP="00A123E6">
            <w:pPr>
              <w:spacing w:after="0" w:line="276" w:lineRule="auto"/>
              <w:jc w:val="center"/>
            </w:pPr>
            <w:r w:rsidRPr="00DE59E4">
              <w:t xml:space="preserve">15 de </w:t>
            </w:r>
            <w:r w:rsidR="00DE59E4">
              <w:t>j</w:t>
            </w:r>
            <w:r w:rsidRPr="00DE59E4">
              <w:t>ulio de 2024</w:t>
            </w:r>
          </w:p>
        </w:tc>
        <w:tc>
          <w:tcPr>
            <w:tcW w:w="5206" w:type="dxa"/>
            <w:gridSpan w:val="2"/>
            <w:shd w:val="clear" w:color="auto" w:fill="auto"/>
            <w:vAlign w:val="center"/>
          </w:tcPr>
          <w:p w14:paraId="79E9E4F4" w14:textId="0612373D" w:rsidR="00B861E0" w:rsidRPr="00DE59E4" w:rsidRDefault="005879FD" w:rsidP="00A123E6">
            <w:pPr>
              <w:spacing w:after="0" w:line="276" w:lineRule="auto"/>
              <w:jc w:val="center"/>
            </w:pPr>
            <w:r w:rsidRPr="00DE59E4">
              <w:t xml:space="preserve">15 de </w:t>
            </w:r>
            <w:r w:rsidR="00DE59E4" w:rsidRPr="00DE59E4">
              <w:t>octubre</w:t>
            </w:r>
            <w:r w:rsidRPr="00DE59E4">
              <w:t xml:space="preserve"> de 2024</w:t>
            </w:r>
          </w:p>
        </w:tc>
      </w:tr>
      <w:tr w:rsidR="00A70556" w:rsidRPr="00013ED0"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013ED0" w:rsidRDefault="00A70556" w:rsidP="006F4B1F">
            <w:pPr>
              <w:pStyle w:val="Prrafodelista"/>
              <w:numPr>
                <w:ilvl w:val="1"/>
                <w:numId w:val="1"/>
              </w:numPr>
              <w:spacing w:after="0" w:line="276" w:lineRule="auto"/>
              <w:ind w:left="431" w:hanging="431"/>
              <w:jc w:val="both"/>
              <w:rPr>
                <w:b/>
                <w:bCs/>
              </w:rPr>
            </w:pPr>
            <w:r w:rsidRPr="00013ED0">
              <w:rPr>
                <w:b/>
                <w:bCs/>
              </w:rPr>
              <w:t>Nombre de la persona responsable de darle seguimiento a la evaluación y nombre de la unidad administrativa a la que pertenece:</w:t>
            </w:r>
          </w:p>
        </w:tc>
      </w:tr>
      <w:tr w:rsidR="009F4211" w:rsidRPr="00013ED0" w14:paraId="37454C6A" w14:textId="77777777" w:rsidTr="00E06043">
        <w:trPr>
          <w:trHeight w:val="340"/>
        </w:trPr>
        <w:tc>
          <w:tcPr>
            <w:tcW w:w="9918" w:type="dxa"/>
            <w:gridSpan w:val="4"/>
            <w:shd w:val="clear" w:color="auto" w:fill="auto"/>
          </w:tcPr>
          <w:p w14:paraId="78C4F704" w14:textId="5CA5A025" w:rsidR="009F4211" w:rsidRPr="00013ED0" w:rsidRDefault="00FB0FC7" w:rsidP="009F4211">
            <w:pPr>
              <w:pStyle w:val="Prrafodelista"/>
              <w:spacing w:after="0" w:line="276" w:lineRule="auto"/>
              <w:ind w:left="37"/>
              <w:jc w:val="both"/>
            </w:pPr>
            <w:r w:rsidRPr="00013ED0">
              <w:t>Juan Diego Zazueta Osuna. Subdirector Administrativo del Hospital Civil de Culiacán</w:t>
            </w:r>
          </w:p>
        </w:tc>
      </w:tr>
      <w:tr w:rsidR="00A70556" w:rsidRPr="00013ED0"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013ED0" w:rsidRDefault="00A70556" w:rsidP="006F4B1F">
            <w:pPr>
              <w:pStyle w:val="Prrafodelista"/>
              <w:numPr>
                <w:ilvl w:val="1"/>
                <w:numId w:val="1"/>
              </w:numPr>
              <w:spacing w:after="0" w:line="276" w:lineRule="auto"/>
              <w:ind w:left="431" w:hanging="431"/>
              <w:rPr>
                <w:b/>
                <w:bCs/>
              </w:rPr>
            </w:pPr>
            <w:r w:rsidRPr="00013ED0">
              <w:rPr>
                <w:b/>
                <w:bCs/>
              </w:rPr>
              <w:t xml:space="preserve">Objetivo General de la Evaluación: </w:t>
            </w:r>
          </w:p>
        </w:tc>
      </w:tr>
    </w:tbl>
    <w:p w14:paraId="3E9F1678" w14:textId="7916C926" w:rsidR="00B920F2" w:rsidRPr="00013ED0" w:rsidRDefault="009B080B" w:rsidP="00521401">
      <w:pPr>
        <w:pStyle w:val="Prrafodelista"/>
        <w:spacing w:after="0" w:line="276" w:lineRule="auto"/>
        <w:ind w:left="142"/>
        <w:jc w:val="both"/>
      </w:pPr>
      <w:r w:rsidRPr="00013ED0">
        <w:t xml:space="preserve">Contribuir a la mejora de la consistencia y orientación a resultados del </w:t>
      </w:r>
      <w:r w:rsidR="00DE59E4">
        <w:t>P</w:t>
      </w:r>
      <w:r w:rsidRPr="00013ED0">
        <w:t xml:space="preserve">rograma presupuestario (Pp) </w:t>
      </w:r>
      <w:bookmarkStart w:id="0" w:name="_Hlk181774121"/>
      <w:r w:rsidRPr="00013ED0">
        <w:rPr>
          <w:i/>
          <w:iCs/>
        </w:rPr>
        <w:t>Servicios de atención médica</w:t>
      </w:r>
      <w:bookmarkEnd w:id="0"/>
      <w:r w:rsidRPr="00013ED0">
        <w:t>,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rsidRPr="00013ED0"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013ED0" w:rsidRDefault="005D1F4D" w:rsidP="006F4B1F">
            <w:pPr>
              <w:pStyle w:val="Prrafodelista"/>
              <w:numPr>
                <w:ilvl w:val="1"/>
                <w:numId w:val="1"/>
              </w:numPr>
              <w:spacing w:after="0" w:line="276" w:lineRule="auto"/>
              <w:ind w:left="431" w:hanging="431"/>
              <w:rPr>
                <w:b/>
                <w:bCs/>
              </w:rPr>
            </w:pPr>
            <w:r w:rsidRPr="00013ED0">
              <w:rPr>
                <w:b/>
                <w:bCs/>
              </w:rPr>
              <w:t>Objetivos Específicos de la Evaluación:</w:t>
            </w:r>
          </w:p>
        </w:tc>
      </w:tr>
    </w:tbl>
    <w:p w14:paraId="7E248DC8" w14:textId="77777777" w:rsidR="009B080B" w:rsidRPr="00013ED0" w:rsidRDefault="009B080B" w:rsidP="00013ED0">
      <w:pPr>
        <w:pStyle w:val="Prrafodelista"/>
        <w:numPr>
          <w:ilvl w:val="0"/>
          <w:numId w:val="2"/>
        </w:numPr>
        <w:spacing w:after="0" w:line="276" w:lineRule="auto"/>
        <w:jc w:val="both"/>
      </w:pPr>
      <w:r w:rsidRPr="00013ED0">
        <w:t xml:space="preserve">Analizar y valorar los elementos que constituyen el diseño del Pp y su consistencia con el problema o necesidad de política pública que se atiende; </w:t>
      </w:r>
    </w:p>
    <w:p w14:paraId="5B603AED" w14:textId="77777777" w:rsidR="009B080B" w:rsidRPr="00013ED0" w:rsidRDefault="009B080B" w:rsidP="00013ED0">
      <w:pPr>
        <w:pStyle w:val="Prrafodelista"/>
        <w:numPr>
          <w:ilvl w:val="0"/>
          <w:numId w:val="2"/>
        </w:numPr>
        <w:spacing w:after="0" w:line="276" w:lineRule="auto"/>
        <w:jc w:val="both"/>
      </w:pPr>
      <w:r w:rsidRPr="00013ED0">
        <w:t xml:space="preserve">Analizar y valorar los instrumentos de planeación y orientación a resultados con los que cuenta el Pp; </w:t>
      </w:r>
    </w:p>
    <w:p w14:paraId="15C1727D" w14:textId="77777777" w:rsidR="009B080B" w:rsidRPr="00013ED0" w:rsidRDefault="009B080B" w:rsidP="00013ED0">
      <w:pPr>
        <w:pStyle w:val="Prrafodelista"/>
        <w:numPr>
          <w:ilvl w:val="0"/>
          <w:numId w:val="2"/>
        </w:numPr>
        <w:spacing w:after="0" w:line="276" w:lineRule="auto"/>
        <w:jc w:val="both"/>
      </w:pPr>
      <w:r w:rsidRPr="00013ED0">
        <w:t xml:space="preserve">Analizar y valorar la estrategia de cobertura o de atención de mediano y de largo plazos, así como, en su caso, los mecanismos de focalización, conforme a la población objetivo del Pp; </w:t>
      </w:r>
    </w:p>
    <w:p w14:paraId="3951D777" w14:textId="77777777" w:rsidR="009B080B" w:rsidRPr="00013ED0" w:rsidRDefault="009B080B" w:rsidP="00013ED0">
      <w:pPr>
        <w:pStyle w:val="Prrafodelista"/>
        <w:numPr>
          <w:ilvl w:val="0"/>
          <w:numId w:val="2"/>
        </w:numPr>
        <w:spacing w:after="0" w:line="276" w:lineRule="auto"/>
        <w:jc w:val="both"/>
      </w:pPr>
      <w:r w:rsidRPr="00013ED0">
        <w:t xml:space="preserve">Analizar y valorar los principales procesos establecidos para la operación del Pp, los sistemas de información que lo soportan y sus mecanismos de transparencia y rendición de cuentas; </w:t>
      </w:r>
    </w:p>
    <w:p w14:paraId="13C3B099" w14:textId="77777777" w:rsidR="009B080B" w:rsidRPr="00013ED0" w:rsidRDefault="009B080B" w:rsidP="00013ED0">
      <w:pPr>
        <w:pStyle w:val="Prrafodelista"/>
        <w:numPr>
          <w:ilvl w:val="0"/>
          <w:numId w:val="2"/>
        </w:numPr>
        <w:spacing w:after="0" w:line="276" w:lineRule="auto"/>
        <w:jc w:val="both"/>
      </w:pPr>
      <w:r w:rsidRPr="00013ED0">
        <w:t xml:space="preserve">Analizar y valorar los instrumentos que permitan medir el grado de satisfacción de los usuarios o destinatarios de los bienes y/o servicios que produce o entrega el Pp, así como sus resultados; </w:t>
      </w:r>
    </w:p>
    <w:p w14:paraId="555A922E" w14:textId="77777777" w:rsidR="009B080B" w:rsidRPr="00013ED0" w:rsidRDefault="009B080B" w:rsidP="00013ED0">
      <w:pPr>
        <w:pStyle w:val="Prrafodelista"/>
        <w:numPr>
          <w:ilvl w:val="0"/>
          <w:numId w:val="2"/>
        </w:numPr>
        <w:spacing w:after="0" w:line="276" w:lineRule="auto"/>
        <w:jc w:val="both"/>
      </w:pPr>
      <w:r w:rsidRPr="00013ED0">
        <w:t xml:space="preserve">Valorar los resultados del Pp respecto a la atención del problema o necesidad para la que fue creado </w:t>
      </w:r>
    </w:p>
    <w:tbl>
      <w:tblPr>
        <w:tblStyle w:val="Tablaconcuadrcula"/>
        <w:tblW w:w="0" w:type="auto"/>
        <w:tblLook w:val="04A0" w:firstRow="1" w:lastRow="0" w:firstColumn="1" w:lastColumn="0" w:noHBand="0" w:noVBand="1"/>
      </w:tblPr>
      <w:tblGrid>
        <w:gridCol w:w="9910"/>
      </w:tblGrid>
      <w:tr w:rsidR="005D1F4D" w:rsidRPr="00013ED0"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013ED0" w:rsidRDefault="005D1F4D" w:rsidP="006F4B1F">
            <w:pPr>
              <w:pStyle w:val="Prrafodelista"/>
              <w:numPr>
                <w:ilvl w:val="1"/>
                <w:numId w:val="1"/>
              </w:numPr>
              <w:spacing w:after="0" w:line="276" w:lineRule="auto"/>
              <w:ind w:left="431" w:hanging="431"/>
              <w:rPr>
                <w:b/>
                <w:bCs/>
              </w:rPr>
            </w:pPr>
            <w:r w:rsidRPr="00013ED0">
              <w:rPr>
                <w:b/>
                <w:bCs/>
              </w:rPr>
              <w:t>Metodología Utilizada en la Evaluación:</w:t>
            </w:r>
          </w:p>
        </w:tc>
      </w:tr>
    </w:tbl>
    <w:p w14:paraId="3529227A" w14:textId="3B2E258A" w:rsidR="00B920F2" w:rsidRPr="00013ED0" w:rsidRDefault="00581B4A" w:rsidP="00521401">
      <w:pPr>
        <w:pStyle w:val="Prrafodelista"/>
        <w:spacing w:after="0" w:line="276" w:lineRule="auto"/>
        <w:ind w:left="142"/>
        <w:jc w:val="both"/>
      </w:pPr>
      <w:r w:rsidRPr="00013ED0">
        <w:t xml:space="preserve">Trabajo de escritorio, mediante el cumplimiento de los Términos de Referencia para la Evaluación </w:t>
      </w:r>
      <w:r w:rsidR="0034573D" w:rsidRPr="00013ED0">
        <w:t xml:space="preserve">de </w:t>
      </w:r>
      <w:r w:rsidR="00FB0FC7" w:rsidRPr="00013ED0">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013ED0"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013ED0" w:rsidRDefault="00581B4A" w:rsidP="00090637">
            <w:pPr>
              <w:spacing w:after="0" w:line="276" w:lineRule="auto"/>
              <w:jc w:val="both"/>
              <w:rPr>
                <w:b/>
                <w:bCs/>
              </w:rPr>
            </w:pPr>
            <w:r w:rsidRPr="00013ED0">
              <w:rPr>
                <w:b/>
                <w:bCs/>
              </w:rPr>
              <w:t>Instrumentos de Recolección de Información:</w:t>
            </w:r>
          </w:p>
        </w:tc>
      </w:tr>
      <w:tr w:rsidR="00521401" w:rsidRPr="00013ED0"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013ED0" w:rsidRDefault="00581B4A" w:rsidP="00090637">
            <w:pPr>
              <w:spacing w:after="0" w:line="276" w:lineRule="auto"/>
              <w:jc w:val="center"/>
              <w:rPr>
                <w:b/>
                <w:bCs/>
              </w:rPr>
            </w:pPr>
            <w:r w:rsidRPr="00013ED0">
              <w:rPr>
                <w:b/>
                <w:bCs/>
              </w:rPr>
              <w:t>Cuestionarios:</w:t>
            </w:r>
          </w:p>
        </w:tc>
        <w:tc>
          <w:tcPr>
            <w:tcW w:w="2126" w:type="dxa"/>
            <w:shd w:val="clear" w:color="auto" w:fill="F2F2F2" w:themeFill="background1" w:themeFillShade="F2"/>
            <w:vAlign w:val="center"/>
          </w:tcPr>
          <w:p w14:paraId="0A3B5A78" w14:textId="77777777" w:rsidR="00581B4A" w:rsidRPr="00013ED0" w:rsidRDefault="00581B4A" w:rsidP="00090637">
            <w:pPr>
              <w:spacing w:after="0" w:line="276" w:lineRule="auto"/>
              <w:jc w:val="center"/>
              <w:rPr>
                <w:b/>
                <w:bCs/>
              </w:rPr>
            </w:pPr>
            <w:r w:rsidRPr="00013ED0">
              <w:rPr>
                <w:b/>
                <w:bCs/>
              </w:rPr>
              <w:t>Entrevistas:</w:t>
            </w:r>
          </w:p>
        </w:tc>
        <w:tc>
          <w:tcPr>
            <w:tcW w:w="1843" w:type="dxa"/>
            <w:shd w:val="clear" w:color="auto" w:fill="F2F2F2" w:themeFill="background1" w:themeFillShade="F2"/>
            <w:vAlign w:val="center"/>
          </w:tcPr>
          <w:p w14:paraId="220A6305" w14:textId="77777777" w:rsidR="00581B4A" w:rsidRPr="00013ED0" w:rsidRDefault="00581B4A" w:rsidP="00090637">
            <w:pPr>
              <w:spacing w:after="0" w:line="276" w:lineRule="auto"/>
              <w:jc w:val="center"/>
              <w:rPr>
                <w:b/>
                <w:bCs/>
              </w:rPr>
            </w:pPr>
            <w:r w:rsidRPr="00013ED0">
              <w:rPr>
                <w:b/>
                <w:bCs/>
              </w:rPr>
              <w:t>Formatos:</w:t>
            </w:r>
          </w:p>
        </w:tc>
        <w:tc>
          <w:tcPr>
            <w:tcW w:w="3260" w:type="dxa"/>
            <w:shd w:val="clear" w:color="auto" w:fill="F2F2F2" w:themeFill="background1" w:themeFillShade="F2"/>
            <w:vAlign w:val="center"/>
          </w:tcPr>
          <w:p w14:paraId="03857DDA" w14:textId="77777777" w:rsidR="00581B4A" w:rsidRPr="00013ED0" w:rsidRDefault="00581B4A" w:rsidP="00090637">
            <w:pPr>
              <w:spacing w:after="0" w:line="276" w:lineRule="auto"/>
              <w:jc w:val="center"/>
              <w:rPr>
                <w:b/>
                <w:bCs/>
              </w:rPr>
            </w:pPr>
            <w:r w:rsidRPr="00013ED0">
              <w:rPr>
                <w:b/>
                <w:bCs/>
              </w:rPr>
              <w:t>Especifique:</w:t>
            </w:r>
          </w:p>
        </w:tc>
      </w:tr>
      <w:tr w:rsidR="00521401" w:rsidRPr="00013ED0" w14:paraId="7F2A577C" w14:textId="77777777" w:rsidTr="0034573D">
        <w:trPr>
          <w:trHeight w:val="576"/>
        </w:trPr>
        <w:tc>
          <w:tcPr>
            <w:tcW w:w="2694" w:type="dxa"/>
            <w:vAlign w:val="center"/>
          </w:tcPr>
          <w:p w14:paraId="4BCD5639" w14:textId="3D4F4D43" w:rsidR="00581B4A" w:rsidRPr="00013ED0" w:rsidRDefault="0034573D" w:rsidP="0034573D">
            <w:pPr>
              <w:spacing w:after="0" w:line="240" w:lineRule="auto"/>
              <w:jc w:val="center"/>
              <w:rPr>
                <w:bCs/>
              </w:rPr>
            </w:pPr>
            <w:r w:rsidRPr="00013ED0">
              <w:rPr>
                <w:bCs/>
              </w:rPr>
              <w:t>X</w:t>
            </w:r>
          </w:p>
        </w:tc>
        <w:tc>
          <w:tcPr>
            <w:tcW w:w="2126" w:type="dxa"/>
            <w:vAlign w:val="center"/>
          </w:tcPr>
          <w:p w14:paraId="1F71ABFD" w14:textId="58FD947D" w:rsidR="00581B4A" w:rsidRPr="00013ED0" w:rsidRDefault="00581B4A" w:rsidP="00090637">
            <w:pPr>
              <w:spacing w:after="0" w:line="276" w:lineRule="auto"/>
              <w:jc w:val="center"/>
              <w:rPr>
                <w:b/>
                <w:bCs/>
              </w:rPr>
            </w:pPr>
          </w:p>
        </w:tc>
        <w:tc>
          <w:tcPr>
            <w:tcW w:w="1843" w:type="dxa"/>
            <w:vAlign w:val="center"/>
          </w:tcPr>
          <w:p w14:paraId="66DFD63C" w14:textId="77777777" w:rsidR="00581B4A" w:rsidRPr="00013ED0" w:rsidRDefault="00581B4A" w:rsidP="00090637">
            <w:pPr>
              <w:spacing w:after="0" w:line="276" w:lineRule="auto"/>
              <w:jc w:val="center"/>
            </w:pPr>
            <w:r w:rsidRPr="00013ED0">
              <w:t>X</w:t>
            </w:r>
          </w:p>
        </w:tc>
        <w:tc>
          <w:tcPr>
            <w:tcW w:w="3260" w:type="dxa"/>
            <w:vAlign w:val="center"/>
          </w:tcPr>
          <w:p w14:paraId="342AA705" w14:textId="77777777" w:rsidR="00581B4A" w:rsidRPr="00013ED0" w:rsidRDefault="00581B4A" w:rsidP="00090637">
            <w:pPr>
              <w:spacing w:after="0" w:line="276" w:lineRule="auto"/>
              <w:jc w:val="center"/>
            </w:pPr>
            <w:r w:rsidRPr="00013ED0">
              <w:t>Esquema de la Evaluación</w:t>
            </w:r>
          </w:p>
          <w:p w14:paraId="635641E2" w14:textId="0F1D5E36" w:rsidR="00581B4A" w:rsidRPr="00013ED0" w:rsidRDefault="00EC7832" w:rsidP="00090637">
            <w:pPr>
              <w:spacing w:after="0" w:line="276" w:lineRule="auto"/>
              <w:jc w:val="center"/>
              <w:rPr>
                <w:b/>
                <w:bCs/>
              </w:rPr>
            </w:pPr>
            <w:r w:rsidRPr="00013ED0">
              <w:t>d</w:t>
            </w:r>
            <w:r w:rsidR="0034573D" w:rsidRPr="00013ED0">
              <w:t xml:space="preserve">e </w:t>
            </w:r>
            <w:r w:rsidR="00FB0FC7" w:rsidRPr="00013ED0">
              <w:t>Consistencia y Resultados</w:t>
            </w:r>
          </w:p>
        </w:tc>
      </w:tr>
      <w:tr w:rsidR="005D1F4D" w:rsidRPr="00013ED0"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Pr="00013ED0" w:rsidRDefault="005D1F4D" w:rsidP="00090637">
            <w:pPr>
              <w:pStyle w:val="Prrafodelista"/>
              <w:spacing w:after="0" w:line="276" w:lineRule="auto"/>
              <w:ind w:left="0"/>
              <w:jc w:val="both"/>
              <w:rPr>
                <w:b/>
                <w:bCs/>
              </w:rPr>
            </w:pPr>
            <w:r w:rsidRPr="00013ED0">
              <w:rPr>
                <w:b/>
                <w:bCs/>
              </w:rPr>
              <w:t>Descripción de las Técnicas y Modelos Utilizados:</w:t>
            </w:r>
          </w:p>
        </w:tc>
      </w:tr>
    </w:tbl>
    <w:p w14:paraId="2322D334" w14:textId="77777777" w:rsidR="009F31DF" w:rsidRPr="00013ED0" w:rsidRDefault="009F31DF" w:rsidP="00521401">
      <w:pPr>
        <w:pStyle w:val="Prrafodelista"/>
        <w:spacing w:after="0" w:line="276" w:lineRule="auto"/>
        <w:ind w:left="284"/>
        <w:jc w:val="both"/>
      </w:pPr>
      <w:r w:rsidRPr="00013ED0">
        <w:t>En cuanto al proceso operativo de la evaluación, seguido por los responsables de la evaluación, este contempló dos fases, mismas que se describen de forma resumida en el siguiente listado:</w:t>
      </w:r>
    </w:p>
    <w:p w14:paraId="0A0D3900" w14:textId="77777777" w:rsidR="009F31DF" w:rsidRPr="00013ED0" w:rsidRDefault="009F31DF" w:rsidP="006F4B1F">
      <w:pPr>
        <w:pStyle w:val="Prrafodelista"/>
        <w:numPr>
          <w:ilvl w:val="0"/>
          <w:numId w:val="3"/>
        </w:numPr>
        <w:spacing w:line="276" w:lineRule="auto"/>
        <w:ind w:left="567" w:hanging="219"/>
        <w:jc w:val="both"/>
      </w:pPr>
      <w:r w:rsidRPr="00013ED0">
        <w:rPr>
          <w:b/>
          <w:bCs/>
        </w:rPr>
        <w:t>Recolección de información:</w:t>
      </w:r>
      <w:r w:rsidRPr="00013ED0">
        <w:t xml:space="preserve"> fase que consideró los procesos inherentes a recabar la información pertinente y necesaria para el análisis sistemático realizado en apego a los TdR aplicados.</w:t>
      </w:r>
    </w:p>
    <w:p w14:paraId="385076F0" w14:textId="7B067B2F" w:rsidR="002C2D3A" w:rsidRPr="00013ED0" w:rsidRDefault="006D38E2" w:rsidP="006F4B1F">
      <w:pPr>
        <w:pStyle w:val="Prrafodelista"/>
        <w:numPr>
          <w:ilvl w:val="0"/>
          <w:numId w:val="3"/>
        </w:numPr>
        <w:spacing w:after="0" w:line="276" w:lineRule="auto"/>
        <w:ind w:left="567" w:hanging="219"/>
        <w:jc w:val="both"/>
      </w:pPr>
      <w:r w:rsidRPr="00013ED0">
        <w:rPr>
          <w:b/>
          <w:bCs/>
        </w:rPr>
        <w:t>Análisis de Gabinete:</w:t>
      </w:r>
      <w:r w:rsidRPr="00013ED0">
        <w:t xml:space="preserve"> fase que contempló todos los procesos y procedimientos de análisis minucioso, así como la conformación de los documentos bases para la obtención de resultados y hallazgos de la evaluación</w:t>
      </w:r>
      <w:r w:rsidR="00634046" w:rsidRPr="00013ED0">
        <w:t>.</w:t>
      </w:r>
    </w:p>
    <w:p w14:paraId="42B0BCAD" w14:textId="1A6FC11D" w:rsidR="002C2D3A" w:rsidRPr="00013ED0" w:rsidRDefault="002C2D3A" w:rsidP="002C2D3A"/>
    <w:tbl>
      <w:tblPr>
        <w:tblStyle w:val="Tablaconcuadrcula"/>
        <w:tblW w:w="0" w:type="auto"/>
        <w:tblLook w:val="04A0" w:firstRow="1" w:lastRow="0" w:firstColumn="1" w:lastColumn="0" w:noHBand="0" w:noVBand="1"/>
      </w:tblPr>
      <w:tblGrid>
        <w:gridCol w:w="9910"/>
      </w:tblGrid>
      <w:tr w:rsidR="002C2D3A" w:rsidRPr="00013ED0"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013ED0" w:rsidRDefault="00823754" w:rsidP="006F4B1F">
            <w:pPr>
              <w:pStyle w:val="Prrafodelista"/>
              <w:numPr>
                <w:ilvl w:val="0"/>
                <w:numId w:val="4"/>
              </w:numPr>
              <w:spacing w:after="0" w:line="276" w:lineRule="auto"/>
              <w:jc w:val="both"/>
              <w:rPr>
                <w:color w:val="FFFFFF" w:themeColor="background1"/>
              </w:rPr>
            </w:pPr>
            <w:r w:rsidRPr="00013ED0">
              <w:rPr>
                <w:b/>
                <w:bCs/>
                <w:color w:val="FFFFFF" w:themeColor="background1"/>
              </w:rPr>
              <w:lastRenderedPageBreak/>
              <w:t>Principales Hallazgos de la Evaluación</w:t>
            </w:r>
          </w:p>
        </w:tc>
      </w:tr>
      <w:tr w:rsidR="009C2562" w:rsidRPr="00013ED0"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013ED0" w:rsidRDefault="009C2562" w:rsidP="00113BCD">
            <w:pPr>
              <w:pStyle w:val="Prrafodelista"/>
              <w:numPr>
                <w:ilvl w:val="1"/>
                <w:numId w:val="5"/>
              </w:numPr>
              <w:spacing w:after="0" w:line="276" w:lineRule="auto"/>
              <w:ind w:left="567" w:hanging="431"/>
              <w:jc w:val="both"/>
              <w:rPr>
                <w:b/>
                <w:bCs/>
              </w:rPr>
            </w:pPr>
            <w:r w:rsidRPr="00013ED0">
              <w:rPr>
                <w:b/>
                <w:bCs/>
              </w:rPr>
              <w:t xml:space="preserve">Describir los Hallazgos más Relevantes de la Evaluación: </w:t>
            </w:r>
          </w:p>
        </w:tc>
      </w:tr>
    </w:tbl>
    <w:p w14:paraId="5799F6D4" w14:textId="46A56716" w:rsidR="007F044D" w:rsidRPr="00013ED0" w:rsidRDefault="007F044D" w:rsidP="00013ED0">
      <w:pPr>
        <w:pStyle w:val="Prrafodelista"/>
        <w:numPr>
          <w:ilvl w:val="0"/>
          <w:numId w:val="2"/>
        </w:numPr>
        <w:spacing w:after="0" w:line="276" w:lineRule="auto"/>
        <w:jc w:val="both"/>
      </w:pPr>
      <w:r w:rsidRPr="00013ED0">
        <w:t xml:space="preserve">El programa está vinculado al programa sectorial de salud, a plan estatal de desarrollo, el plan nacional de desarrollo y a los objetivos de desarrollo sostenible. </w:t>
      </w:r>
    </w:p>
    <w:p w14:paraId="489F1608" w14:textId="44E3DC5E" w:rsidR="007F044D" w:rsidRPr="00013ED0" w:rsidRDefault="007F044D" w:rsidP="00013ED0">
      <w:pPr>
        <w:pStyle w:val="Prrafodelista"/>
        <w:numPr>
          <w:ilvl w:val="0"/>
          <w:numId w:val="2"/>
        </w:numPr>
        <w:spacing w:after="0" w:line="276" w:lineRule="auto"/>
        <w:jc w:val="both"/>
      </w:pPr>
      <w:r w:rsidRPr="00013ED0">
        <w:t xml:space="preserve">Existe un diagnóstico del problema. </w:t>
      </w:r>
    </w:p>
    <w:p w14:paraId="1A1D03C8" w14:textId="6889E1EA" w:rsidR="007F044D" w:rsidRPr="00013ED0" w:rsidRDefault="007F044D" w:rsidP="00013ED0">
      <w:pPr>
        <w:pStyle w:val="Prrafodelista"/>
        <w:numPr>
          <w:ilvl w:val="0"/>
          <w:numId w:val="2"/>
        </w:numPr>
        <w:spacing w:after="0" w:line="276" w:lineRule="auto"/>
        <w:jc w:val="both"/>
      </w:pPr>
      <w:r w:rsidRPr="00013ED0">
        <w:t xml:space="preserve">a información que el programa recoge de los beneficiarios está sistematizada. </w:t>
      </w:r>
    </w:p>
    <w:p w14:paraId="6626BF15" w14:textId="0CACC645" w:rsidR="007F044D" w:rsidRPr="00013ED0" w:rsidRDefault="007F044D" w:rsidP="00013ED0">
      <w:pPr>
        <w:pStyle w:val="Prrafodelista"/>
        <w:numPr>
          <w:ilvl w:val="0"/>
          <w:numId w:val="2"/>
        </w:numPr>
        <w:spacing w:after="0" w:line="276" w:lineRule="auto"/>
        <w:jc w:val="both"/>
      </w:pPr>
      <w:r w:rsidRPr="00013ED0">
        <w:t xml:space="preserve">Realizan encuestas de calidad a los beneficiarios </w:t>
      </w:r>
    </w:p>
    <w:p w14:paraId="76A64F9A" w14:textId="2ABE6AA7" w:rsidR="00113BCD" w:rsidRPr="00013ED0" w:rsidRDefault="007F044D" w:rsidP="00013ED0">
      <w:pPr>
        <w:pStyle w:val="Prrafodelista"/>
        <w:numPr>
          <w:ilvl w:val="0"/>
          <w:numId w:val="2"/>
        </w:numPr>
        <w:spacing w:after="0" w:line="276" w:lineRule="auto"/>
        <w:jc w:val="both"/>
      </w:pPr>
      <w:r w:rsidRPr="00013ED0">
        <w:t xml:space="preserve">El programa tiene árbol del problema y árbol de objetivos, MIR, y fichas técnicas de todos los indicadores a los cuales se les da seguimiento sistematizado. </w:t>
      </w:r>
    </w:p>
    <w:p w14:paraId="25169B5A" w14:textId="660E4655" w:rsidR="007F044D" w:rsidRPr="00013ED0" w:rsidRDefault="007F044D" w:rsidP="00013ED0">
      <w:pPr>
        <w:pStyle w:val="Prrafodelista"/>
        <w:numPr>
          <w:ilvl w:val="0"/>
          <w:numId w:val="2"/>
        </w:numPr>
        <w:spacing w:after="0" w:line="276" w:lineRule="auto"/>
        <w:jc w:val="both"/>
      </w:pPr>
      <w:r w:rsidRPr="00013ED0">
        <w:t xml:space="preserve">El programa cuenta con un plan estratégico. </w:t>
      </w:r>
    </w:p>
    <w:p w14:paraId="14C0C53B" w14:textId="4CAD1786" w:rsidR="007F044D" w:rsidRPr="00013ED0" w:rsidRDefault="007F044D" w:rsidP="00013ED0">
      <w:pPr>
        <w:pStyle w:val="Prrafodelista"/>
        <w:numPr>
          <w:ilvl w:val="0"/>
          <w:numId w:val="2"/>
        </w:numPr>
        <w:spacing w:after="0" w:line="276" w:lineRule="auto"/>
        <w:jc w:val="both"/>
      </w:pPr>
      <w:r w:rsidRPr="00013ED0">
        <w:t>Cuenta con un plan de trabajo anual (POA).</w:t>
      </w:r>
    </w:p>
    <w:p w14:paraId="651ED3CF" w14:textId="276C580E" w:rsidR="007F044D" w:rsidRPr="00013ED0" w:rsidRDefault="007F044D" w:rsidP="00013ED0">
      <w:pPr>
        <w:pStyle w:val="Prrafodelista"/>
        <w:numPr>
          <w:ilvl w:val="0"/>
          <w:numId w:val="2"/>
        </w:numPr>
        <w:spacing w:after="0" w:line="276" w:lineRule="auto"/>
        <w:jc w:val="both"/>
      </w:pPr>
      <w:r w:rsidRPr="00013ED0">
        <w:t xml:space="preserve">Cuenta con mecanismos para cuantificar su población objetivo. </w:t>
      </w:r>
    </w:p>
    <w:p w14:paraId="6AB0964C" w14:textId="40B8B617" w:rsidR="007F044D" w:rsidRPr="00013ED0" w:rsidRDefault="007F044D" w:rsidP="00013ED0">
      <w:pPr>
        <w:pStyle w:val="Prrafodelista"/>
        <w:numPr>
          <w:ilvl w:val="0"/>
          <w:numId w:val="2"/>
        </w:numPr>
        <w:spacing w:after="0" w:line="276" w:lineRule="auto"/>
        <w:jc w:val="both"/>
      </w:pPr>
      <w:r w:rsidRPr="00013ED0">
        <w:t xml:space="preserve">Benefició a 60,048 personas, que corresponde al 1.98% de la población potencial y al 3.32% de la población objetivo. Otorgando 201,993 servicios médicos (componentes) a 74,918 hombres y 127,075 mujeres. </w:t>
      </w:r>
    </w:p>
    <w:p w14:paraId="1382C33E" w14:textId="525423DE" w:rsidR="007F044D" w:rsidRPr="00013ED0" w:rsidRDefault="007F044D" w:rsidP="00013ED0">
      <w:pPr>
        <w:pStyle w:val="Prrafodelista"/>
        <w:numPr>
          <w:ilvl w:val="0"/>
          <w:numId w:val="2"/>
        </w:numPr>
        <w:spacing w:after="0" w:line="276" w:lineRule="auto"/>
        <w:jc w:val="both"/>
      </w:pPr>
      <w:r w:rsidRPr="00013ED0">
        <w:t xml:space="preserve">Tiene procesos y diagrama de flujo. Para cumplir con los objetivos. </w:t>
      </w:r>
    </w:p>
    <w:p w14:paraId="1245A5CD" w14:textId="3365E0A2" w:rsidR="007F044D" w:rsidRPr="00013ED0" w:rsidRDefault="007F044D" w:rsidP="00013ED0">
      <w:pPr>
        <w:pStyle w:val="Prrafodelista"/>
        <w:numPr>
          <w:ilvl w:val="0"/>
          <w:numId w:val="2"/>
        </w:numPr>
        <w:spacing w:after="0" w:line="276" w:lineRule="auto"/>
        <w:jc w:val="both"/>
      </w:pPr>
      <w:r w:rsidRPr="00013ED0">
        <w:t xml:space="preserve">Cuenta con información sistematizada. </w:t>
      </w:r>
    </w:p>
    <w:p w14:paraId="14F651F0" w14:textId="2AB2AFA2" w:rsidR="007F044D" w:rsidRPr="00013ED0" w:rsidRDefault="007F044D" w:rsidP="00013ED0">
      <w:pPr>
        <w:pStyle w:val="Prrafodelista"/>
        <w:numPr>
          <w:ilvl w:val="0"/>
          <w:numId w:val="2"/>
        </w:numPr>
        <w:spacing w:after="0" w:line="276" w:lineRule="auto"/>
        <w:jc w:val="both"/>
      </w:pPr>
      <w:r w:rsidRPr="00013ED0">
        <w:t xml:space="preserve">Procedimientos sistematizados. </w:t>
      </w:r>
    </w:p>
    <w:p w14:paraId="48B21AF6" w14:textId="79D1A246" w:rsidR="007F044D" w:rsidRPr="00013ED0" w:rsidRDefault="007F044D" w:rsidP="00013ED0">
      <w:pPr>
        <w:pStyle w:val="Prrafodelista"/>
        <w:numPr>
          <w:ilvl w:val="0"/>
          <w:numId w:val="2"/>
        </w:numPr>
        <w:spacing w:after="0" w:line="276" w:lineRule="auto"/>
        <w:jc w:val="both"/>
      </w:pPr>
      <w:r w:rsidRPr="00013ED0">
        <w:t xml:space="preserve">No tiene problemas con la transferencia de recursos. </w:t>
      </w:r>
    </w:p>
    <w:p w14:paraId="73C120BD" w14:textId="393C7EB4" w:rsidR="007F044D" w:rsidRPr="00013ED0" w:rsidRDefault="007F044D" w:rsidP="00013ED0">
      <w:pPr>
        <w:pStyle w:val="Prrafodelista"/>
        <w:numPr>
          <w:ilvl w:val="0"/>
          <w:numId w:val="2"/>
        </w:numPr>
        <w:spacing w:after="0" w:line="276" w:lineRule="auto"/>
        <w:jc w:val="both"/>
      </w:pPr>
      <w:r w:rsidRPr="00013ED0">
        <w:t xml:space="preserve">Identifica y cuantifica los gastos en los que incurre para generar los bienes y los servicios. </w:t>
      </w:r>
    </w:p>
    <w:p w14:paraId="5311D68A" w14:textId="7BA3D247" w:rsidR="007F044D" w:rsidRPr="00013ED0" w:rsidRDefault="007F044D" w:rsidP="00013ED0">
      <w:pPr>
        <w:pStyle w:val="Prrafodelista"/>
        <w:numPr>
          <w:ilvl w:val="0"/>
          <w:numId w:val="2"/>
        </w:numPr>
        <w:spacing w:after="0" w:line="276" w:lineRule="auto"/>
        <w:jc w:val="both"/>
      </w:pPr>
      <w:r w:rsidRPr="00013ED0">
        <w:t xml:space="preserve">Información sistematizada. </w:t>
      </w:r>
    </w:p>
    <w:p w14:paraId="6E604AEA" w14:textId="272F7233" w:rsidR="007F044D" w:rsidRPr="00013ED0" w:rsidRDefault="007F044D" w:rsidP="00013ED0">
      <w:pPr>
        <w:pStyle w:val="Prrafodelista"/>
        <w:numPr>
          <w:ilvl w:val="0"/>
          <w:numId w:val="2"/>
        </w:numPr>
        <w:spacing w:after="0" w:line="276" w:lineRule="auto"/>
        <w:jc w:val="both"/>
      </w:pPr>
      <w:r w:rsidRPr="00013ED0">
        <w:t xml:space="preserve">Cuenta con mecanismos de transparencia y rendición de cuentas. </w:t>
      </w:r>
    </w:p>
    <w:p w14:paraId="7F26EA97" w14:textId="50B1C91C" w:rsidR="007F044D" w:rsidRPr="00013ED0" w:rsidRDefault="007F044D" w:rsidP="00013ED0">
      <w:pPr>
        <w:pStyle w:val="Prrafodelista"/>
        <w:numPr>
          <w:ilvl w:val="0"/>
          <w:numId w:val="2"/>
        </w:numPr>
        <w:spacing w:after="0" w:line="276" w:lineRule="auto"/>
        <w:jc w:val="both"/>
      </w:pPr>
      <w:r w:rsidRPr="00013ED0">
        <w:t xml:space="preserve">Cuenta con instrumentos para medir el grado de satisfacción de la población atendida. </w:t>
      </w:r>
    </w:p>
    <w:p w14:paraId="13029F2A" w14:textId="0F526B9D" w:rsidR="007F044D" w:rsidRPr="00013ED0" w:rsidRDefault="007F044D" w:rsidP="00013ED0">
      <w:pPr>
        <w:pStyle w:val="Prrafodelista"/>
        <w:numPr>
          <w:ilvl w:val="0"/>
          <w:numId w:val="2"/>
        </w:numPr>
        <w:spacing w:after="0" w:line="276" w:lineRule="auto"/>
        <w:jc w:val="both"/>
      </w:pPr>
      <w:r w:rsidRPr="00013ED0">
        <w:t xml:space="preserve">Registra sus resultados de fin, propósito, </w:t>
      </w:r>
    </w:p>
    <w:p w14:paraId="7F71FE14" w14:textId="0F52547A" w:rsidR="007F044D" w:rsidRPr="00013ED0" w:rsidRDefault="007F044D" w:rsidP="00013ED0">
      <w:pPr>
        <w:pStyle w:val="Prrafodelista"/>
        <w:numPr>
          <w:ilvl w:val="0"/>
          <w:numId w:val="2"/>
        </w:numPr>
        <w:spacing w:after="0" w:line="276" w:lineRule="auto"/>
        <w:jc w:val="both"/>
      </w:pPr>
      <w:r w:rsidRPr="00013ED0">
        <w:t xml:space="preserve">Las metas de los objetivos se definen en reuniones de trabajo a partir del análisis estadístico de los resultados de los últimos años y considerando la situación de recursos humanos y presupuestaria. </w:t>
      </w:r>
    </w:p>
    <w:p w14:paraId="1CDBD258" w14:textId="0D84022F" w:rsidR="007F044D" w:rsidRPr="00013ED0" w:rsidRDefault="007F044D" w:rsidP="00013ED0">
      <w:pPr>
        <w:pStyle w:val="Prrafodelista"/>
        <w:numPr>
          <w:ilvl w:val="0"/>
          <w:numId w:val="2"/>
        </w:numPr>
        <w:spacing w:after="0" w:line="276" w:lineRule="auto"/>
        <w:jc w:val="both"/>
      </w:pPr>
      <w:r w:rsidRPr="00013ED0">
        <w:t>El programa no cuenta con evaluaciones externas para el ejercicio 2022 exceptuando una audit</w:t>
      </w:r>
      <w:r w:rsidR="00267A1C" w:rsidRPr="00013ED0">
        <w:t>oría de gestión de un organismo</w:t>
      </w:r>
      <w:r w:rsidRPr="00013ED0">
        <w:t xml:space="preserve"> de certificación en ISO 9001:2015 IMECC.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rsidRPr="00013ED0" w14:paraId="1A18EE6B" w14:textId="77777777" w:rsidTr="00090637">
        <w:tc>
          <w:tcPr>
            <w:tcW w:w="9910" w:type="dxa"/>
            <w:shd w:val="clear" w:color="auto" w:fill="F2F2F2" w:themeFill="background1" w:themeFillShade="F2"/>
            <w:vAlign w:val="center"/>
          </w:tcPr>
          <w:p w14:paraId="1B1BF1D3" w14:textId="77777777" w:rsidR="003E1018" w:rsidRPr="00013ED0" w:rsidRDefault="003E1018" w:rsidP="006F4B1F">
            <w:pPr>
              <w:pStyle w:val="Prrafodelista"/>
              <w:numPr>
                <w:ilvl w:val="1"/>
                <w:numId w:val="5"/>
              </w:numPr>
              <w:spacing w:after="0" w:line="276" w:lineRule="auto"/>
              <w:ind w:left="567" w:hanging="431"/>
              <w:jc w:val="both"/>
            </w:pPr>
            <w:r w:rsidRPr="00013ED0">
              <w:rPr>
                <w:b/>
                <w:bCs/>
              </w:rPr>
              <w:t xml:space="preserve">Señalar cuáles son las principales Fortalezas, Oportunidades, Debilidades y Amenazas (FODA), de </w:t>
            </w:r>
            <w:r w:rsidR="00C63D2B" w:rsidRPr="00013ED0">
              <w:rPr>
                <w:b/>
                <w:bCs/>
              </w:rPr>
              <w:t>a</w:t>
            </w:r>
            <w:r w:rsidRPr="00013ED0">
              <w:rPr>
                <w:b/>
                <w:bCs/>
              </w:rPr>
              <w:t>cuerdo con los temas del programa, estrategia o instituciones.</w:t>
            </w:r>
          </w:p>
        </w:tc>
      </w:tr>
    </w:tbl>
    <w:p w14:paraId="4EBC92B4" w14:textId="35E41198" w:rsidR="00B72B03" w:rsidRPr="00013ED0" w:rsidRDefault="00B72B03" w:rsidP="00975299">
      <w:pPr>
        <w:pStyle w:val="Prrafodelista"/>
        <w:numPr>
          <w:ilvl w:val="2"/>
          <w:numId w:val="5"/>
        </w:numPr>
        <w:spacing w:after="0" w:line="276" w:lineRule="auto"/>
        <w:ind w:left="993" w:hanging="567"/>
        <w:jc w:val="both"/>
        <w:rPr>
          <w:b/>
          <w:bCs/>
        </w:rPr>
      </w:pPr>
      <w:r w:rsidRPr="00013ED0">
        <w:rPr>
          <w:b/>
          <w:bCs/>
        </w:rPr>
        <w:t>Fortalezas</w:t>
      </w:r>
    </w:p>
    <w:p w14:paraId="41B1F4F1" w14:textId="5A7A7E6F" w:rsidR="006731E8" w:rsidRPr="00013ED0" w:rsidRDefault="006731E8" w:rsidP="006731E8">
      <w:pPr>
        <w:pStyle w:val="Prrafodelista"/>
        <w:numPr>
          <w:ilvl w:val="0"/>
          <w:numId w:val="8"/>
        </w:numPr>
        <w:spacing w:after="0" w:line="276" w:lineRule="auto"/>
        <w:jc w:val="both"/>
      </w:pPr>
      <w:r w:rsidRPr="00013ED0">
        <w:t>Existe un diagnóstico del problema</w:t>
      </w:r>
      <w:r w:rsidR="00013ED0" w:rsidRPr="00013ED0">
        <w:t>.</w:t>
      </w:r>
    </w:p>
    <w:p w14:paraId="630E8D27" w14:textId="77777777" w:rsidR="006731E8" w:rsidRPr="00013ED0" w:rsidRDefault="006731E8" w:rsidP="006731E8">
      <w:pPr>
        <w:pStyle w:val="Prrafodelista"/>
        <w:numPr>
          <w:ilvl w:val="0"/>
          <w:numId w:val="8"/>
        </w:numPr>
        <w:spacing w:after="0" w:line="276" w:lineRule="auto"/>
        <w:jc w:val="both"/>
      </w:pPr>
      <w:r w:rsidRPr="00013ED0">
        <w:t>El programa está vinculado al programa sectorial de salud, a plan estatal de desarrollo, el plan nacional de desarrollo y a los objetivos de desarrollo sostenible.</w:t>
      </w:r>
    </w:p>
    <w:p w14:paraId="4049F592" w14:textId="74D4CDE4" w:rsidR="006731E8" w:rsidRPr="00013ED0" w:rsidRDefault="006731E8" w:rsidP="006731E8">
      <w:pPr>
        <w:pStyle w:val="Prrafodelista"/>
        <w:numPr>
          <w:ilvl w:val="0"/>
          <w:numId w:val="8"/>
        </w:numPr>
        <w:spacing w:after="0" w:line="276" w:lineRule="auto"/>
        <w:jc w:val="both"/>
      </w:pPr>
      <w:r w:rsidRPr="00013ED0">
        <w:t>Cuenta con un plan de trabajo anual (POA y PAT)</w:t>
      </w:r>
      <w:r w:rsidR="00013ED0" w:rsidRPr="00013ED0">
        <w:t>.</w:t>
      </w:r>
    </w:p>
    <w:p w14:paraId="705ECB29" w14:textId="252D335A" w:rsidR="006731E8" w:rsidRPr="00013ED0" w:rsidRDefault="006731E8" w:rsidP="006731E8">
      <w:pPr>
        <w:pStyle w:val="Prrafodelista"/>
        <w:numPr>
          <w:ilvl w:val="0"/>
          <w:numId w:val="8"/>
        </w:numPr>
        <w:spacing w:after="0" w:line="276" w:lineRule="auto"/>
        <w:jc w:val="both"/>
      </w:pPr>
      <w:r w:rsidRPr="00013ED0">
        <w:t>Se le realizó un auditoria al sistema de gestión de uno de sus procesos por un organismo de certificación en ISO 9001:2015 IMECC.</w:t>
      </w:r>
    </w:p>
    <w:p w14:paraId="7FA4DE06" w14:textId="152E1D78" w:rsidR="006731E8" w:rsidRPr="00013ED0" w:rsidRDefault="006731E8" w:rsidP="006731E8">
      <w:pPr>
        <w:pStyle w:val="Prrafodelista"/>
        <w:numPr>
          <w:ilvl w:val="0"/>
          <w:numId w:val="8"/>
        </w:numPr>
        <w:spacing w:after="0" w:line="276" w:lineRule="auto"/>
        <w:jc w:val="both"/>
      </w:pPr>
      <w:r w:rsidRPr="00013ED0">
        <w:t>La información que el programa recoge de los beneficiarios está sistematizada</w:t>
      </w:r>
      <w:r w:rsidR="00013ED0" w:rsidRPr="00013ED0">
        <w:t>.</w:t>
      </w:r>
    </w:p>
    <w:p w14:paraId="72E68F60" w14:textId="56BD61DC" w:rsidR="006731E8" w:rsidRPr="00013ED0" w:rsidRDefault="006731E8" w:rsidP="006731E8">
      <w:pPr>
        <w:pStyle w:val="Prrafodelista"/>
        <w:numPr>
          <w:ilvl w:val="0"/>
          <w:numId w:val="8"/>
        </w:numPr>
        <w:spacing w:after="0" w:line="276" w:lineRule="auto"/>
        <w:jc w:val="both"/>
      </w:pPr>
      <w:r w:rsidRPr="00013ED0">
        <w:t>Tiene procesos y diagrama de flujo. Para cumplir con los objetivos</w:t>
      </w:r>
      <w:r w:rsidR="00013ED0" w:rsidRPr="00013ED0">
        <w:t>.</w:t>
      </w:r>
    </w:p>
    <w:p w14:paraId="1217582E" w14:textId="2DA661DD" w:rsidR="006731E8" w:rsidRPr="00013ED0" w:rsidRDefault="006731E8" w:rsidP="006731E8">
      <w:pPr>
        <w:pStyle w:val="Prrafodelista"/>
        <w:numPr>
          <w:ilvl w:val="0"/>
          <w:numId w:val="8"/>
        </w:numPr>
        <w:spacing w:after="0" w:line="276" w:lineRule="auto"/>
        <w:jc w:val="both"/>
      </w:pPr>
      <w:r w:rsidRPr="00013ED0">
        <w:t xml:space="preserve"> Cuenta con mecanismos para cuantificar su población objetivo</w:t>
      </w:r>
      <w:r w:rsidR="00013ED0" w:rsidRPr="00013ED0">
        <w:t>.</w:t>
      </w:r>
    </w:p>
    <w:p w14:paraId="249E8B65" w14:textId="508E9828" w:rsidR="006731E8" w:rsidRPr="00013ED0" w:rsidRDefault="006731E8" w:rsidP="006731E8">
      <w:pPr>
        <w:pStyle w:val="Prrafodelista"/>
        <w:numPr>
          <w:ilvl w:val="0"/>
          <w:numId w:val="8"/>
        </w:numPr>
        <w:spacing w:after="0" w:line="276" w:lineRule="auto"/>
        <w:jc w:val="both"/>
      </w:pPr>
      <w:r w:rsidRPr="00013ED0">
        <w:lastRenderedPageBreak/>
        <w:t>No tiene problemas con la transferencia de recursos</w:t>
      </w:r>
      <w:r w:rsidR="00013ED0" w:rsidRPr="00013ED0">
        <w:t>.</w:t>
      </w:r>
    </w:p>
    <w:p w14:paraId="71565B62" w14:textId="7CC27DE5" w:rsidR="006731E8" w:rsidRPr="00013ED0" w:rsidRDefault="006731E8" w:rsidP="006731E8">
      <w:pPr>
        <w:pStyle w:val="Prrafodelista"/>
        <w:numPr>
          <w:ilvl w:val="0"/>
          <w:numId w:val="8"/>
        </w:numPr>
        <w:spacing w:after="0" w:line="276" w:lineRule="auto"/>
        <w:jc w:val="both"/>
      </w:pPr>
      <w:r w:rsidRPr="00013ED0">
        <w:t>Identifica y cuantifica los gastos en los que incurre para generar los bienes y los servicios</w:t>
      </w:r>
      <w:r w:rsidR="00013ED0" w:rsidRPr="00013ED0">
        <w:t>.</w:t>
      </w:r>
    </w:p>
    <w:p w14:paraId="2D853203" w14:textId="4758D4EE" w:rsidR="006731E8" w:rsidRPr="00013ED0" w:rsidRDefault="006731E8" w:rsidP="006731E8">
      <w:pPr>
        <w:pStyle w:val="Prrafodelista"/>
        <w:numPr>
          <w:ilvl w:val="0"/>
          <w:numId w:val="8"/>
        </w:numPr>
        <w:spacing w:after="0" w:line="276" w:lineRule="auto"/>
        <w:jc w:val="both"/>
      </w:pPr>
      <w:r w:rsidRPr="00013ED0">
        <w:t>Cuenta con mecanismos de transparencia y rendición de cuentas</w:t>
      </w:r>
      <w:r w:rsidR="00013ED0" w:rsidRPr="00013ED0">
        <w:t>.</w:t>
      </w:r>
    </w:p>
    <w:p w14:paraId="3A39C1FA" w14:textId="1C12566C" w:rsidR="003E1018" w:rsidRPr="00013ED0" w:rsidRDefault="003E1018" w:rsidP="00975299">
      <w:pPr>
        <w:pStyle w:val="Prrafodelista"/>
        <w:numPr>
          <w:ilvl w:val="2"/>
          <w:numId w:val="5"/>
        </w:numPr>
        <w:spacing w:after="0" w:line="276" w:lineRule="auto"/>
        <w:ind w:left="993" w:hanging="567"/>
        <w:jc w:val="both"/>
        <w:rPr>
          <w:b/>
          <w:bCs/>
        </w:rPr>
      </w:pPr>
      <w:r w:rsidRPr="00013ED0">
        <w:rPr>
          <w:b/>
          <w:bCs/>
        </w:rPr>
        <w:t>Oportunidades</w:t>
      </w:r>
    </w:p>
    <w:p w14:paraId="7159193B" w14:textId="4D44ECE9" w:rsidR="006731E8" w:rsidRPr="00013ED0" w:rsidRDefault="006731E8" w:rsidP="006731E8">
      <w:pPr>
        <w:pStyle w:val="Prrafodelista"/>
        <w:numPr>
          <w:ilvl w:val="0"/>
          <w:numId w:val="8"/>
        </w:numPr>
        <w:spacing w:after="0" w:line="276" w:lineRule="auto"/>
        <w:jc w:val="both"/>
        <w:rPr>
          <w:b/>
          <w:bCs/>
        </w:rPr>
      </w:pPr>
      <w:r w:rsidRPr="00013ED0">
        <w:t>El mayor porcentaje de bienes y servicios (componentes) son otorgados a mujeres</w:t>
      </w:r>
      <w:r w:rsidR="00013ED0" w:rsidRPr="00013ED0">
        <w:t>.</w:t>
      </w:r>
    </w:p>
    <w:p w14:paraId="33C81161" w14:textId="68419490" w:rsidR="006731E8" w:rsidRPr="00013ED0" w:rsidRDefault="006731E8" w:rsidP="006731E8">
      <w:pPr>
        <w:pStyle w:val="Prrafodelista"/>
        <w:numPr>
          <w:ilvl w:val="0"/>
          <w:numId w:val="8"/>
        </w:numPr>
        <w:spacing w:after="0" w:line="276" w:lineRule="auto"/>
        <w:jc w:val="both"/>
      </w:pPr>
      <w:r w:rsidRPr="00013ED0">
        <w:t>Cuenta con instrumentos para medir el grado de satisfacción de la población atendida</w:t>
      </w:r>
      <w:r w:rsidR="00013ED0" w:rsidRPr="00013ED0">
        <w:t>.</w:t>
      </w:r>
    </w:p>
    <w:p w14:paraId="5B3242D7" w14:textId="506416EE" w:rsidR="003E1018" w:rsidRPr="00013ED0" w:rsidRDefault="003E1018" w:rsidP="006F4B1F">
      <w:pPr>
        <w:pStyle w:val="Prrafodelista"/>
        <w:numPr>
          <w:ilvl w:val="2"/>
          <w:numId w:val="5"/>
        </w:numPr>
        <w:spacing w:after="0" w:line="276" w:lineRule="auto"/>
        <w:ind w:left="993" w:hanging="567"/>
        <w:jc w:val="both"/>
        <w:rPr>
          <w:b/>
          <w:bCs/>
        </w:rPr>
      </w:pPr>
      <w:r w:rsidRPr="00013ED0">
        <w:rPr>
          <w:b/>
          <w:bCs/>
        </w:rPr>
        <w:t>Debilidades</w:t>
      </w:r>
    </w:p>
    <w:p w14:paraId="6C31BFE1" w14:textId="190E6E9F" w:rsidR="006731E8" w:rsidRPr="00013ED0" w:rsidRDefault="006731E8" w:rsidP="006731E8">
      <w:pPr>
        <w:pStyle w:val="Prrafodelista"/>
        <w:numPr>
          <w:ilvl w:val="0"/>
          <w:numId w:val="8"/>
        </w:numPr>
        <w:spacing w:line="276" w:lineRule="auto"/>
      </w:pPr>
      <w:r w:rsidRPr="00013ED0">
        <w:t>Falta publicar la ROP del Pp</w:t>
      </w:r>
      <w:r w:rsidR="00013ED0" w:rsidRPr="00013ED0">
        <w:t>.</w:t>
      </w:r>
    </w:p>
    <w:p w14:paraId="4B9B1A6A" w14:textId="3AF30B8A" w:rsidR="006731E8" w:rsidRPr="00013ED0" w:rsidRDefault="006731E8" w:rsidP="006731E8">
      <w:pPr>
        <w:pStyle w:val="Prrafodelista"/>
        <w:numPr>
          <w:ilvl w:val="0"/>
          <w:numId w:val="8"/>
        </w:numPr>
        <w:spacing w:line="276" w:lineRule="auto"/>
      </w:pPr>
      <w:r w:rsidRPr="00013ED0">
        <w:t>Los procedimientos no se encuentran disponibles al público en general</w:t>
      </w:r>
      <w:r w:rsidR="00013ED0" w:rsidRPr="00013ED0">
        <w:t>.</w:t>
      </w:r>
    </w:p>
    <w:p w14:paraId="020660E0" w14:textId="4C24CDAC" w:rsidR="006731E8" w:rsidRPr="00013ED0" w:rsidRDefault="006731E8" w:rsidP="006731E8">
      <w:pPr>
        <w:pStyle w:val="Prrafodelista"/>
        <w:numPr>
          <w:ilvl w:val="0"/>
          <w:numId w:val="8"/>
        </w:numPr>
        <w:spacing w:line="276" w:lineRule="auto"/>
      </w:pPr>
      <w:r w:rsidRPr="00013ED0">
        <w:t>Reducción en el porcentaje de la población objetivo atendida</w:t>
      </w:r>
      <w:r w:rsidR="00013ED0" w:rsidRPr="00013ED0">
        <w:t>.</w:t>
      </w:r>
    </w:p>
    <w:p w14:paraId="23DB89BA" w14:textId="7302C3F7" w:rsidR="006731E8" w:rsidRPr="00013ED0" w:rsidRDefault="006731E8" w:rsidP="006731E8">
      <w:pPr>
        <w:pStyle w:val="Prrafodelista"/>
        <w:numPr>
          <w:ilvl w:val="0"/>
          <w:numId w:val="8"/>
        </w:numPr>
        <w:spacing w:line="276" w:lineRule="auto"/>
      </w:pPr>
      <w:r w:rsidRPr="00013ED0">
        <w:t>No cuenta con indicador de calidad en propósito del Pp</w:t>
      </w:r>
      <w:r w:rsidR="00013ED0" w:rsidRPr="00013ED0">
        <w:t>.</w:t>
      </w:r>
    </w:p>
    <w:p w14:paraId="47C2EBBE" w14:textId="1C548F1B" w:rsidR="00A165BB" w:rsidRPr="00013ED0" w:rsidRDefault="006731E8" w:rsidP="006731E8">
      <w:pPr>
        <w:pStyle w:val="Prrafodelista"/>
        <w:numPr>
          <w:ilvl w:val="0"/>
          <w:numId w:val="8"/>
        </w:numPr>
        <w:spacing w:line="276" w:lineRule="auto"/>
      </w:pPr>
      <w:r w:rsidRPr="00013ED0">
        <w:t>No tiene evaluación externa</w:t>
      </w:r>
      <w:r w:rsidR="00013ED0" w:rsidRPr="00013ED0">
        <w:t>.</w:t>
      </w:r>
    </w:p>
    <w:p w14:paraId="22DADFD3" w14:textId="2851422A" w:rsidR="003E1018" w:rsidRPr="00013ED0" w:rsidRDefault="003E1018" w:rsidP="006F4B1F">
      <w:pPr>
        <w:pStyle w:val="Prrafodelista"/>
        <w:numPr>
          <w:ilvl w:val="2"/>
          <w:numId w:val="5"/>
        </w:numPr>
        <w:spacing w:after="0" w:line="276" w:lineRule="auto"/>
        <w:ind w:left="993" w:hanging="567"/>
        <w:jc w:val="both"/>
        <w:rPr>
          <w:b/>
          <w:bCs/>
        </w:rPr>
      </w:pPr>
      <w:r w:rsidRPr="00013ED0">
        <w:rPr>
          <w:b/>
          <w:bCs/>
        </w:rPr>
        <w:t>Amenazas</w:t>
      </w:r>
    </w:p>
    <w:p w14:paraId="55959EF5" w14:textId="5B29E560" w:rsidR="006731E8" w:rsidRPr="00013ED0" w:rsidRDefault="006731E8" w:rsidP="006731E8">
      <w:pPr>
        <w:pStyle w:val="Prrafodelista"/>
        <w:numPr>
          <w:ilvl w:val="0"/>
          <w:numId w:val="8"/>
        </w:numPr>
        <w:spacing w:line="276" w:lineRule="auto"/>
      </w:pPr>
      <w:r w:rsidRPr="00013ED0">
        <w:t>La Aparición de enfermedades emergentes.</w:t>
      </w:r>
    </w:p>
    <w:p w14:paraId="30BA35DA" w14:textId="1375119E" w:rsidR="00AF2993" w:rsidRPr="00013ED0" w:rsidRDefault="006731E8" w:rsidP="007F11A6">
      <w:pPr>
        <w:pStyle w:val="Prrafodelista"/>
        <w:numPr>
          <w:ilvl w:val="0"/>
          <w:numId w:val="8"/>
        </w:numPr>
        <w:tabs>
          <w:tab w:val="left" w:pos="3119"/>
        </w:tabs>
        <w:spacing w:after="0" w:line="276" w:lineRule="auto"/>
        <w:jc w:val="both"/>
      </w:pPr>
      <w:r w:rsidRPr="00013ED0">
        <w:t>Proliferación de nuevas clínicas de servicios de salud privadas.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013ED0" w14:paraId="2071B523" w14:textId="77777777" w:rsidTr="002C2D3A">
        <w:trPr>
          <w:trHeight w:val="340"/>
        </w:trPr>
        <w:tc>
          <w:tcPr>
            <w:tcW w:w="9910" w:type="dxa"/>
            <w:shd w:val="clear" w:color="auto" w:fill="404040" w:themeFill="text1" w:themeFillTint="BF"/>
            <w:vAlign w:val="center"/>
          </w:tcPr>
          <w:p w14:paraId="0D736EE3" w14:textId="77777777" w:rsidR="00AF2993" w:rsidRPr="00013ED0" w:rsidRDefault="00AF2993" w:rsidP="006F4B1F">
            <w:pPr>
              <w:pStyle w:val="Prrafodelista"/>
              <w:numPr>
                <w:ilvl w:val="0"/>
                <w:numId w:val="4"/>
              </w:numPr>
              <w:spacing w:after="0" w:line="276" w:lineRule="auto"/>
              <w:rPr>
                <w:color w:val="FFFFFF" w:themeColor="background1"/>
              </w:rPr>
            </w:pPr>
            <w:r w:rsidRPr="00013ED0">
              <w:rPr>
                <w:b/>
                <w:bCs/>
                <w:color w:val="FFFFFF" w:themeColor="background1"/>
              </w:rPr>
              <w:t>Conclusiones y Recomendaciones de la Evaluación</w:t>
            </w:r>
          </w:p>
        </w:tc>
      </w:tr>
      <w:tr w:rsidR="006505C2" w:rsidRPr="00013ED0"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013ED0" w:rsidRDefault="006505C2" w:rsidP="006F4B1F">
            <w:pPr>
              <w:pStyle w:val="Prrafodelista"/>
              <w:numPr>
                <w:ilvl w:val="1"/>
                <w:numId w:val="9"/>
              </w:numPr>
              <w:spacing w:after="0" w:line="276" w:lineRule="auto"/>
              <w:ind w:left="567"/>
              <w:rPr>
                <w:b/>
                <w:bCs/>
              </w:rPr>
            </w:pPr>
            <w:r w:rsidRPr="00013ED0">
              <w:rPr>
                <w:b/>
                <w:bCs/>
              </w:rPr>
              <w:t xml:space="preserve">Describir brevemente las conclusiones de la evaluación: </w:t>
            </w:r>
          </w:p>
        </w:tc>
      </w:tr>
    </w:tbl>
    <w:p w14:paraId="6177A88C" w14:textId="77777777" w:rsidR="00013ED0" w:rsidRPr="00013ED0" w:rsidRDefault="00DC71AE" w:rsidP="00013ED0">
      <w:pPr>
        <w:spacing w:line="240" w:lineRule="auto"/>
        <w:ind w:left="142"/>
        <w:jc w:val="both"/>
        <w:rPr>
          <w:bCs/>
        </w:rPr>
      </w:pPr>
      <w:r w:rsidRPr="00013ED0">
        <w:rPr>
          <w:bCs/>
        </w:rPr>
        <w:t>Los resultados de la evaluación de consistencia y resultados del programa Servicios de Atención Médica del HCC en su año fiscal 2022, arroja que es un programa bien diseñado ya que obtuvo un puntaje de 44 de los 44 puntos disponible. Su planeación contó con una puntuación de 24 de los 24 puntos.</w:t>
      </w:r>
    </w:p>
    <w:p w14:paraId="027B3D7F" w14:textId="77777777" w:rsidR="00013ED0" w:rsidRPr="00013ED0" w:rsidRDefault="00DC71AE" w:rsidP="00013ED0">
      <w:pPr>
        <w:spacing w:line="240" w:lineRule="auto"/>
        <w:ind w:left="142"/>
        <w:jc w:val="both"/>
        <w:rPr>
          <w:bCs/>
        </w:rPr>
      </w:pPr>
      <w:r w:rsidRPr="00013ED0">
        <w:rPr>
          <w:bCs/>
        </w:rPr>
        <w:t>En la única valoración de la cobertura y focalización del programa su calificación fue de 4 puntos equivalente al 100%. En operación, la falta de la disponibilidad al público en general de los manuales y diagramas de flujo le da la calificación de 98.21% puesto que obtuvo 55 de los 56 puntos disponibles.</w:t>
      </w:r>
    </w:p>
    <w:p w14:paraId="0217C21A" w14:textId="35E3E2A9" w:rsidR="00013ED0" w:rsidRPr="00013ED0" w:rsidRDefault="00DC71AE" w:rsidP="00013ED0">
      <w:pPr>
        <w:spacing w:line="240" w:lineRule="auto"/>
        <w:ind w:left="142"/>
        <w:jc w:val="both"/>
        <w:rPr>
          <w:bCs/>
        </w:rPr>
      </w:pPr>
      <w:r w:rsidRPr="00013ED0">
        <w:rPr>
          <w:bCs/>
        </w:rPr>
        <w:t xml:space="preserve">Además de percepción de la población atendida debido a que se realizan estudios con una metodología bien diseñada por su departamento de control de calidad se obtuvo los 4 puntos disponibles dando como resultado una calificación del 100%. En la última sección evaluada “Medición de los resultados” la calificación es 100 ya que obtuvo 16 de los 26 puntos dado el 61.53%. </w:t>
      </w:r>
    </w:p>
    <w:p w14:paraId="081D169E" w14:textId="54BD6D52" w:rsidR="00DC71AE" w:rsidRPr="00013ED0" w:rsidRDefault="00DC71AE" w:rsidP="00013ED0">
      <w:pPr>
        <w:spacing w:line="240" w:lineRule="auto"/>
        <w:ind w:left="142"/>
        <w:jc w:val="both"/>
        <w:rPr>
          <w:bCs/>
        </w:rPr>
      </w:pPr>
      <w:r w:rsidRPr="00013ED0">
        <w:rPr>
          <w:bCs/>
        </w:rPr>
        <w:t>Un total 155 puntos de</w:t>
      </w:r>
      <w:r w:rsidR="00013ED0" w:rsidRPr="00013ED0">
        <w:rPr>
          <w:bCs/>
        </w:rPr>
        <w:t xml:space="preserve"> </w:t>
      </w:r>
      <w:r w:rsidRPr="00013ED0">
        <w:rPr>
          <w:bCs/>
        </w:rPr>
        <w:t xml:space="preserve">166 calculada en porcentajes arroja una valoración final de 93.4% de consistencia y resultados. </w:t>
      </w:r>
    </w:p>
    <w:tbl>
      <w:tblPr>
        <w:tblStyle w:val="Tablaconcuadrcula"/>
        <w:tblW w:w="0" w:type="auto"/>
        <w:tblLook w:val="04A0" w:firstRow="1" w:lastRow="0" w:firstColumn="1" w:lastColumn="0" w:noHBand="0" w:noVBand="1"/>
      </w:tblPr>
      <w:tblGrid>
        <w:gridCol w:w="9910"/>
      </w:tblGrid>
      <w:tr w:rsidR="00BB6D7C" w:rsidRPr="00013ED0"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Pr="00013ED0" w:rsidRDefault="00BB6D7C" w:rsidP="006F4B1F">
            <w:pPr>
              <w:pStyle w:val="Prrafodelista"/>
              <w:numPr>
                <w:ilvl w:val="1"/>
                <w:numId w:val="9"/>
              </w:numPr>
              <w:spacing w:after="0" w:line="276" w:lineRule="auto"/>
              <w:ind w:left="567"/>
            </w:pPr>
            <w:r w:rsidRPr="00013ED0">
              <w:rPr>
                <w:b/>
                <w:bCs/>
              </w:rPr>
              <w:t>Describir las recomendaciones de acuerdo a su relevancia:</w:t>
            </w:r>
          </w:p>
        </w:tc>
      </w:tr>
    </w:tbl>
    <w:p w14:paraId="29B4703B" w14:textId="6EB680B1" w:rsidR="006E67EA" w:rsidRPr="00013ED0" w:rsidRDefault="00306A39" w:rsidP="006E67EA">
      <w:pPr>
        <w:pStyle w:val="Prrafodelista"/>
        <w:numPr>
          <w:ilvl w:val="0"/>
          <w:numId w:val="2"/>
        </w:numPr>
        <w:spacing w:after="0" w:line="276" w:lineRule="auto"/>
        <w:jc w:val="both"/>
      </w:pPr>
      <w:r w:rsidRPr="00013ED0">
        <w:rPr>
          <w:rFonts w:cstheme="minorHAnsi"/>
        </w:rPr>
        <w:t>Publicar en el portal del HCC los procedimientos de los bienes y servicios que ofrece el Pp</w:t>
      </w:r>
      <w:r w:rsidR="00AC0AF9" w:rsidRPr="00013ED0">
        <w:rPr>
          <w:rFonts w:cstheme="minorHAnsi"/>
        </w:rPr>
        <w:t>.</w:t>
      </w:r>
    </w:p>
    <w:p w14:paraId="0B352B39" w14:textId="7603E7D0" w:rsidR="00306A39" w:rsidRPr="00013ED0" w:rsidRDefault="00306A39" w:rsidP="006E67EA">
      <w:pPr>
        <w:pStyle w:val="Prrafodelista"/>
        <w:numPr>
          <w:ilvl w:val="0"/>
          <w:numId w:val="2"/>
        </w:numPr>
        <w:spacing w:after="0" w:line="276" w:lineRule="auto"/>
        <w:jc w:val="both"/>
      </w:pPr>
      <w:r w:rsidRPr="00013ED0">
        <w:rPr>
          <w:rFonts w:cstheme="minorHAnsi"/>
        </w:rPr>
        <w:t>El programa cuenta con ROP documentadas, se recomienda su publicación.</w:t>
      </w:r>
    </w:p>
    <w:p w14:paraId="0EE1114C" w14:textId="4EB63100" w:rsidR="00AC0AF9" w:rsidRPr="00013ED0" w:rsidRDefault="00AC0AF9" w:rsidP="006E67EA">
      <w:pPr>
        <w:pStyle w:val="Prrafodelista"/>
        <w:numPr>
          <w:ilvl w:val="0"/>
          <w:numId w:val="2"/>
        </w:numPr>
        <w:spacing w:after="0" w:line="276" w:lineRule="auto"/>
        <w:jc w:val="both"/>
      </w:pPr>
      <w:r w:rsidRPr="00013ED0">
        <w:rPr>
          <w:rFonts w:cstheme="minorHAnsi"/>
        </w:rPr>
        <w:t>Se recomienda a mediano plazo realizar una evaluación de impacto del programa.</w:t>
      </w:r>
    </w:p>
    <w:p w14:paraId="0DB40ACA" w14:textId="1D4918E4" w:rsidR="00AC0AF9" w:rsidRPr="00013ED0" w:rsidRDefault="00306A39" w:rsidP="002520D7">
      <w:pPr>
        <w:pStyle w:val="Prrafodelista"/>
        <w:numPr>
          <w:ilvl w:val="0"/>
          <w:numId w:val="2"/>
        </w:numPr>
        <w:spacing w:after="0" w:line="276" w:lineRule="auto"/>
        <w:jc w:val="both"/>
      </w:pPr>
      <w:r w:rsidRPr="00013ED0">
        <w:rPr>
          <w:rFonts w:cstheme="minorHAnsi"/>
        </w:rPr>
        <w:t>Incluir un indicador de satisfacción</w:t>
      </w:r>
      <w:r w:rsidR="00AC0AF9" w:rsidRPr="00013ED0">
        <w:rPr>
          <w:rFonts w:cstheme="minorHAnsi"/>
        </w:rPr>
        <w:t xml:space="preserve"> y uno de cobertura</w:t>
      </w:r>
      <w:r w:rsidRPr="00013ED0">
        <w:rPr>
          <w:rFonts w:cstheme="minorHAnsi"/>
        </w:rPr>
        <w:t xml:space="preserve"> </w:t>
      </w:r>
      <w:r w:rsidR="00AC0AF9" w:rsidRPr="00013ED0">
        <w:rPr>
          <w:rFonts w:cstheme="minorHAnsi"/>
        </w:rPr>
        <w:t xml:space="preserve">en el propósito </w:t>
      </w:r>
      <w:r w:rsidRPr="00013ED0">
        <w:rPr>
          <w:rFonts w:cstheme="minorHAnsi"/>
        </w:rPr>
        <w:t>en su MIR</w:t>
      </w:r>
      <w:r w:rsidR="00AC0AF9" w:rsidRPr="00013ED0">
        <w:rPr>
          <w:rFonts w:cstheme="minorHAnsi"/>
        </w:rPr>
        <w:t>.</w:t>
      </w:r>
      <w:r w:rsidR="002520D7" w:rsidRPr="00013ED0">
        <w:rPr>
          <w:rFonts w:cstheme="minorHAnsi"/>
        </w:rPr>
        <w:t xml:space="preserve"> </w:t>
      </w:r>
      <w:r w:rsidR="00AC0AF9" w:rsidRPr="00013ED0">
        <w:rPr>
          <w:rFonts w:cstheme="minorHAnsi"/>
        </w:rPr>
        <w:t>Se recomienda mejorar la redacción del resumen narrativo del propósito de la MIR para que exprese de mejor manera la población objetivo.</w:t>
      </w:r>
    </w:p>
    <w:p w14:paraId="08B7CC93" w14:textId="6903BDE7" w:rsidR="001D1434" w:rsidRPr="00013ED0" w:rsidRDefault="001D1434" w:rsidP="002520D7">
      <w:pPr>
        <w:pStyle w:val="Prrafodelista"/>
        <w:numPr>
          <w:ilvl w:val="0"/>
          <w:numId w:val="2"/>
        </w:numPr>
        <w:spacing w:after="0" w:line="276" w:lineRule="auto"/>
        <w:jc w:val="both"/>
      </w:pPr>
      <w:r w:rsidRPr="00013ED0">
        <w:t>Como amenaza externa se observa un incremento de las clínicas y consultorios privados. Se recomienda incrementar los medios de difusión del programa.</w:t>
      </w:r>
    </w:p>
    <w:p w14:paraId="445EB80C" w14:textId="3462A6C1" w:rsidR="001D1434" w:rsidRPr="00013ED0" w:rsidRDefault="001D1434" w:rsidP="002520D7">
      <w:pPr>
        <w:pStyle w:val="Prrafodelista"/>
        <w:numPr>
          <w:ilvl w:val="0"/>
          <w:numId w:val="2"/>
        </w:numPr>
        <w:spacing w:after="0" w:line="276" w:lineRule="auto"/>
        <w:jc w:val="both"/>
      </w:pPr>
      <w:r w:rsidRPr="00013ED0">
        <w:t>Otra amenaza externa es la aparición de nuevas enfermedades. Se recomienda un estudio para analizar las capacidades para atenderlo.</w:t>
      </w:r>
    </w:p>
    <w:tbl>
      <w:tblPr>
        <w:tblStyle w:val="Tablaconcuadrcula"/>
        <w:tblW w:w="0" w:type="auto"/>
        <w:tblLook w:val="04A0" w:firstRow="1" w:lastRow="0" w:firstColumn="1" w:lastColumn="0" w:noHBand="0" w:noVBand="1"/>
      </w:tblPr>
      <w:tblGrid>
        <w:gridCol w:w="9910"/>
      </w:tblGrid>
      <w:tr w:rsidR="002C2D3A" w:rsidRPr="00013ED0"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013ED0" w:rsidRDefault="00BB6D7C" w:rsidP="006F4B1F">
            <w:pPr>
              <w:pStyle w:val="Prrafodelista"/>
              <w:numPr>
                <w:ilvl w:val="0"/>
                <w:numId w:val="4"/>
              </w:numPr>
              <w:spacing w:after="0" w:line="276" w:lineRule="auto"/>
              <w:rPr>
                <w:color w:val="FFFFFF" w:themeColor="background1"/>
              </w:rPr>
            </w:pPr>
            <w:r w:rsidRPr="00013ED0">
              <w:rPr>
                <w:b/>
                <w:bCs/>
                <w:color w:val="FFFFFF" w:themeColor="background1"/>
              </w:rPr>
              <w:lastRenderedPageBreak/>
              <w:t>Datos de la Instancia Evaluadora</w:t>
            </w:r>
          </w:p>
        </w:tc>
      </w:tr>
      <w:tr w:rsidR="006C747D" w:rsidRPr="00013ED0"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013ED0" w:rsidRDefault="006C747D" w:rsidP="006F4B1F">
            <w:pPr>
              <w:pStyle w:val="Prrafodelista"/>
              <w:numPr>
                <w:ilvl w:val="1"/>
                <w:numId w:val="12"/>
              </w:numPr>
              <w:spacing w:after="0" w:line="276" w:lineRule="auto"/>
              <w:ind w:left="604"/>
              <w:rPr>
                <w:b/>
                <w:bCs/>
              </w:rPr>
            </w:pPr>
            <w:r w:rsidRPr="00013ED0">
              <w:rPr>
                <w:b/>
                <w:bCs/>
              </w:rPr>
              <w:t>Nombre del Coordinador de la Evaluación:</w:t>
            </w:r>
          </w:p>
        </w:tc>
      </w:tr>
      <w:tr w:rsidR="006E538E" w:rsidRPr="00013ED0"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1F0D59E1" w:rsidR="006E538E" w:rsidRPr="00013ED0" w:rsidRDefault="00FB0FC7" w:rsidP="006E538E">
            <w:pPr>
              <w:spacing w:after="0" w:line="276" w:lineRule="auto"/>
              <w:ind w:left="179"/>
            </w:pPr>
            <w:r w:rsidRPr="00013ED0">
              <w:t>Felipe de Jesús Peraza Garay</w:t>
            </w:r>
          </w:p>
        </w:tc>
      </w:tr>
      <w:tr w:rsidR="006E538E" w:rsidRPr="00013ED0"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013ED0" w:rsidRDefault="006E538E" w:rsidP="006E538E">
            <w:pPr>
              <w:pStyle w:val="Prrafodelista"/>
              <w:numPr>
                <w:ilvl w:val="1"/>
                <w:numId w:val="12"/>
              </w:numPr>
              <w:spacing w:after="0" w:line="276" w:lineRule="auto"/>
              <w:ind w:left="604"/>
              <w:rPr>
                <w:b/>
                <w:bCs/>
              </w:rPr>
            </w:pPr>
            <w:r w:rsidRPr="00013ED0">
              <w:rPr>
                <w:b/>
                <w:bCs/>
              </w:rPr>
              <w:t>Cargo:</w:t>
            </w:r>
          </w:p>
        </w:tc>
      </w:tr>
      <w:tr w:rsidR="006E538E" w:rsidRPr="00013ED0"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6F2B5384" w:rsidR="006E538E" w:rsidRPr="00013ED0" w:rsidRDefault="006E538E" w:rsidP="006E538E">
            <w:pPr>
              <w:spacing w:after="0" w:line="276" w:lineRule="auto"/>
              <w:ind w:left="179"/>
            </w:pPr>
          </w:p>
        </w:tc>
      </w:tr>
      <w:tr w:rsidR="006E538E" w:rsidRPr="00013ED0"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013ED0" w:rsidRDefault="006E538E" w:rsidP="006E538E">
            <w:pPr>
              <w:pStyle w:val="Prrafodelista"/>
              <w:numPr>
                <w:ilvl w:val="1"/>
                <w:numId w:val="12"/>
              </w:numPr>
              <w:spacing w:after="0" w:line="276" w:lineRule="auto"/>
              <w:ind w:left="604"/>
              <w:rPr>
                <w:b/>
                <w:bCs/>
              </w:rPr>
            </w:pPr>
            <w:r w:rsidRPr="00013ED0">
              <w:rPr>
                <w:b/>
                <w:bCs/>
              </w:rPr>
              <w:t>Institución a la que Pertenece:</w:t>
            </w:r>
          </w:p>
        </w:tc>
      </w:tr>
      <w:tr w:rsidR="006E538E" w:rsidRPr="00013ED0"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1BCB33A" w:rsidR="006E538E" w:rsidRPr="00013ED0" w:rsidRDefault="00FB0FC7" w:rsidP="006E538E">
            <w:pPr>
              <w:spacing w:after="0" w:line="276" w:lineRule="auto"/>
              <w:ind w:left="179"/>
            </w:pPr>
            <w:r w:rsidRPr="00013ED0">
              <w:t>Felipe de Jesús Peraza Garay</w:t>
            </w:r>
          </w:p>
        </w:tc>
      </w:tr>
      <w:tr w:rsidR="006E538E" w:rsidRPr="00013ED0"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013ED0" w:rsidRDefault="006E538E" w:rsidP="006E538E">
            <w:pPr>
              <w:pStyle w:val="Prrafodelista"/>
              <w:numPr>
                <w:ilvl w:val="1"/>
                <w:numId w:val="12"/>
              </w:numPr>
              <w:spacing w:after="0" w:line="276" w:lineRule="auto"/>
              <w:ind w:left="604"/>
              <w:rPr>
                <w:b/>
                <w:bCs/>
              </w:rPr>
            </w:pPr>
            <w:r w:rsidRPr="00013ED0">
              <w:rPr>
                <w:b/>
                <w:bCs/>
              </w:rPr>
              <w:t>Principales Colaboradores:</w:t>
            </w:r>
          </w:p>
        </w:tc>
      </w:tr>
      <w:tr w:rsidR="006E538E" w:rsidRPr="00013ED0"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6D64E443" w:rsidR="006E538E" w:rsidRPr="00013ED0" w:rsidRDefault="006E538E" w:rsidP="006E538E">
            <w:pPr>
              <w:spacing w:after="0" w:line="276" w:lineRule="auto"/>
              <w:ind w:left="179"/>
            </w:pPr>
          </w:p>
        </w:tc>
      </w:tr>
      <w:tr w:rsidR="006E538E" w:rsidRPr="00013ED0"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013ED0" w:rsidRDefault="006E538E" w:rsidP="006E538E">
            <w:pPr>
              <w:pStyle w:val="Prrafodelista"/>
              <w:numPr>
                <w:ilvl w:val="1"/>
                <w:numId w:val="12"/>
              </w:numPr>
              <w:spacing w:after="0" w:line="276" w:lineRule="auto"/>
              <w:ind w:left="604"/>
              <w:rPr>
                <w:b/>
                <w:bCs/>
              </w:rPr>
            </w:pPr>
            <w:r w:rsidRPr="00013ED0">
              <w:rPr>
                <w:b/>
                <w:bCs/>
              </w:rPr>
              <w:t>Correo Electrónico del Coordinador de la Evaluación:</w:t>
            </w:r>
          </w:p>
        </w:tc>
      </w:tr>
      <w:tr w:rsidR="006E538E" w:rsidRPr="00013ED0"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3251DA1F" w:rsidR="006E538E" w:rsidRPr="00013ED0" w:rsidRDefault="00013ED0" w:rsidP="006E538E">
            <w:pPr>
              <w:spacing w:after="0" w:line="276" w:lineRule="auto"/>
              <w:ind w:left="179"/>
            </w:pPr>
            <w:hyperlink r:id="rId8" w:history="1">
              <w:r w:rsidRPr="00013ED0">
                <w:rPr>
                  <w:rStyle w:val="Hipervnculo"/>
                </w:rPr>
                <w:t>fperaza@ciencia-de-datos.com</w:t>
              </w:r>
            </w:hyperlink>
            <w:r w:rsidRPr="00013ED0">
              <w:t xml:space="preserve"> </w:t>
            </w:r>
          </w:p>
        </w:tc>
      </w:tr>
      <w:tr w:rsidR="006E538E" w:rsidRPr="00013ED0"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25A9036A" w:rsidR="006E538E" w:rsidRPr="00013ED0" w:rsidRDefault="006E538E" w:rsidP="006E538E">
            <w:pPr>
              <w:pStyle w:val="Prrafodelista"/>
              <w:numPr>
                <w:ilvl w:val="1"/>
                <w:numId w:val="12"/>
              </w:numPr>
              <w:spacing w:after="0" w:line="276" w:lineRule="auto"/>
              <w:ind w:left="604"/>
              <w:rPr>
                <w:b/>
                <w:bCs/>
              </w:rPr>
            </w:pPr>
            <w:r w:rsidRPr="00013ED0">
              <w:rPr>
                <w:b/>
                <w:bCs/>
              </w:rPr>
              <w:t>Teléfono:</w:t>
            </w:r>
            <w:r w:rsidR="00FB0FC7" w:rsidRPr="00013ED0">
              <w:rPr>
                <w:b/>
                <w:bCs/>
              </w:rPr>
              <w:t xml:space="preserve"> </w:t>
            </w:r>
          </w:p>
        </w:tc>
      </w:tr>
      <w:tr w:rsidR="006E538E" w:rsidRPr="00013ED0"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4465F925" w:rsidR="006E538E" w:rsidRPr="00013ED0" w:rsidRDefault="00FB0FC7" w:rsidP="006E538E">
            <w:pPr>
              <w:spacing w:after="0" w:line="276" w:lineRule="auto"/>
              <w:ind w:left="179"/>
            </w:pPr>
            <w:r w:rsidRPr="00013ED0">
              <w:t>667</w:t>
            </w:r>
            <w:r w:rsidR="00013ED0" w:rsidRPr="00013ED0">
              <w:t xml:space="preserve"> </w:t>
            </w:r>
            <w:r w:rsidRPr="00013ED0">
              <w:t>184</w:t>
            </w:r>
            <w:r w:rsidR="00013ED0" w:rsidRPr="00013ED0">
              <w:t xml:space="preserve"> </w:t>
            </w:r>
            <w:r w:rsidRPr="00013ED0">
              <w:t>03</w:t>
            </w:r>
            <w:r w:rsidR="00013ED0" w:rsidRPr="00013ED0">
              <w:t xml:space="preserve"> </w:t>
            </w:r>
            <w:r w:rsidRPr="00013ED0">
              <w:t>68</w:t>
            </w:r>
          </w:p>
        </w:tc>
      </w:tr>
    </w:tbl>
    <w:p w14:paraId="185A3440" w14:textId="77777777" w:rsidR="000D2A1A" w:rsidRPr="00013ED0" w:rsidRDefault="000D2A1A" w:rsidP="00F638EF">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013ED0"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013ED0" w:rsidRDefault="007C4CD6" w:rsidP="006F4B1F">
            <w:pPr>
              <w:pStyle w:val="Prrafodelista"/>
              <w:numPr>
                <w:ilvl w:val="0"/>
                <w:numId w:val="4"/>
              </w:numPr>
              <w:spacing w:after="0" w:line="276" w:lineRule="auto"/>
              <w:rPr>
                <w:color w:val="FFFFFF" w:themeColor="background1"/>
              </w:rPr>
            </w:pPr>
            <w:r w:rsidRPr="00013ED0">
              <w:rPr>
                <w:rFonts w:eastAsia="Times New Roman"/>
                <w:b/>
                <w:color w:val="FFFFFF" w:themeColor="background1"/>
                <w:lang w:eastAsia="es-MX"/>
              </w:rPr>
              <w:t>Identificación del (os) Programa(s)</w:t>
            </w:r>
          </w:p>
        </w:tc>
      </w:tr>
      <w:tr w:rsidR="007C4CD6" w:rsidRPr="00013ED0"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013ED0" w:rsidRDefault="007C4CD6" w:rsidP="006F4B1F">
            <w:pPr>
              <w:pStyle w:val="Prrafodelista"/>
              <w:numPr>
                <w:ilvl w:val="1"/>
                <w:numId w:val="13"/>
              </w:numPr>
              <w:spacing w:after="0" w:line="276" w:lineRule="auto"/>
              <w:ind w:left="604"/>
              <w:rPr>
                <w:b/>
                <w:bCs/>
              </w:rPr>
            </w:pPr>
            <w:r w:rsidRPr="00013ED0">
              <w:rPr>
                <w:rFonts w:eastAsia="Times New Roman"/>
                <w:b/>
                <w:color w:val="000000"/>
                <w:lang w:eastAsia="es-MX"/>
              </w:rPr>
              <w:t>Nombre del (os) Programa(s) Evaluado(s):</w:t>
            </w:r>
          </w:p>
        </w:tc>
      </w:tr>
      <w:tr w:rsidR="007C4CD6" w:rsidRPr="00013ED0" w14:paraId="1FC28F0B" w14:textId="77777777" w:rsidTr="00090637">
        <w:trPr>
          <w:trHeight w:val="340"/>
        </w:trPr>
        <w:tc>
          <w:tcPr>
            <w:tcW w:w="9910" w:type="dxa"/>
            <w:gridSpan w:val="4"/>
            <w:shd w:val="clear" w:color="auto" w:fill="auto"/>
            <w:vAlign w:val="center"/>
          </w:tcPr>
          <w:p w14:paraId="44738BAF" w14:textId="4757EF92" w:rsidR="007C4CD6" w:rsidRPr="00013ED0" w:rsidRDefault="00FB0FC7" w:rsidP="00521401">
            <w:pPr>
              <w:spacing w:after="0" w:line="276" w:lineRule="auto"/>
              <w:ind w:left="179"/>
            </w:pPr>
            <w:r w:rsidRPr="00013ED0">
              <w:t>Servicios de Atención Médica</w:t>
            </w:r>
          </w:p>
        </w:tc>
      </w:tr>
      <w:tr w:rsidR="007C4CD6" w:rsidRPr="00013ED0"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013ED0" w:rsidRDefault="007C4CD6" w:rsidP="006F4B1F">
            <w:pPr>
              <w:pStyle w:val="Prrafodelista"/>
              <w:numPr>
                <w:ilvl w:val="1"/>
                <w:numId w:val="13"/>
              </w:numPr>
              <w:spacing w:after="0" w:line="276" w:lineRule="auto"/>
              <w:ind w:left="604"/>
              <w:rPr>
                <w:rFonts w:eastAsia="Times New Roman"/>
                <w:b/>
                <w:color w:val="000000"/>
                <w:lang w:eastAsia="es-MX"/>
              </w:rPr>
            </w:pPr>
            <w:r w:rsidRPr="00013ED0">
              <w:rPr>
                <w:rFonts w:eastAsia="Times New Roman"/>
                <w:b/>
                <w:color w:val="000000"/>
                <w:lang w:eastAsia="es-MX"/>
              </w:rPr>
              <w:t xml:space="preserve">Siglas: </w:t>
            </w:r>
          </w:p>
        </w:tc>
      </w:tr>
      <w:tr w:rsidR="007C4CD6" w:rsidRPr="00013ED0" w14:paraId="1F10A1A2" w14:textId="77777777" w:rsidTr="00EA460E">
        <w:trPr>
          <w:trHeight w:val="340"/>
        </w:trPr>
        <w:tc>
          <w:tcPr>
            <w:tcW w:w="9910" w:type="dxa"/>
            <w:gridSpan w:val="4"/>
            <w:shd w:val="clear" w:color="auto" w:fill="auto"/>
            <w:vAlign w:val="center"/>
          </w:tcPr>
          <w:p w14:paraId="0850CE8D" w14:textId="1985E6B9" w:rsidR="007C4CD6" w:rsidRPr="00013ED0" w:rsidRDefault="00FB0FC7" w:rsidP="00521401">
            <w:pPr>
              <w:spacing w:after="0" w:line="276" w:lineRule="auto"/>
              <w:ind w:left="179"/>
            </w:pPr>
            <w:r w:rsidRPr="00013ED0">
              <w:t>SAM</w:t>
            </w:r>
          </w:p>
        </w:tc>
      </w:tr>
      <w:tr w:rsidR="007C4CD6" w:rsidRPr="00013ED0"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013ED0" w:rsidRDefault="007C4CD6" w:rsidP="006F4B1F">
            <w:pPr>
              <w:pStyle w:val="Prrafodelista"/>
              <w:numPr>
                <w:ilvl w:val="1"/>
                <w:numId w:val="13"/>
              </w:numPr>
              <w:spacing w:after="0" w:line="276" w:lineRule="auto"/>
              <w:ind w:left="604"/>
              <w:rPr>
                <w:rFonts w:eastAsia="Times New Roman"/>
                <w:b/>
                <w:color w:val="000000"/>
                <w:lang w:eastAsia="es-MX"/>
              </w:rPr>
            </w:pPr>
            <w:r w:rsidRPr="00013ED0">
              <w:rPr>
                <w:rFonts w:eastAsia="Times New Roman"/>
                <w:b/>
                <w:color w:val="000000"/>
                <w:lang w:eastAsia="es-MX"/>
              </w:rPr>
              <w:t>Ente Público Coordinador del (os) Programa(s):</w:t>
            </w:r>
          </w:p>
        </w:tc>
      </w:tr>
      <w:tr w:rsidR="007C4CD6" w:rsidRPr="00013ED0" w14:paraId="0777E431" w14:textId="77777777" w:rsidTr="0008479E">
        <w:trPr>
          <w:trHeight w:val="340"/>
        </w:trPr>
        <w:tc>
          <w:tcPr>
            <w:tcW w:w="9910" w:type="dxa"/>
            <w:gridSpan w:val="4"/>
            <w:shd w:val="clear" w:color="auto" w:fill="auto"/>
            <w:vAlign w:val="center"/>
          </w:tcPr>
          <w:p w14:paraId="7D53808F" w14:textId="5D795C5B" w:rsidR="007C4CD6" w:rsidRPr="00013ED0" w:rsidRDefault="00FB0FC7" w:rsidP="00521401">
            <w:pPr>
              <w:spacing w:after="0" w:line="276" w:lineRule="auto"/>
              <w:ind w:left="179"/>
            </w:pPr>
            <w:r w:rsidRPr="00013ED0">
              <w:t>Hospital Civil de Culiacán</w:t>
            </w:r>
          </w:p>
        </w:tc>
      </w:tr>
      <w:tr w:rsidR="007C4CD6" w:rsidRPr="00013ED0"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013ED0" w:rsidRDefault="007C4CD6" w:rsidP="006F4B1F">
            <w:pPr>
              <w:pStyle w:val="Prrafodelista"/>
              <w:numPr>
                <w:ilvl w:val="1"/>
                <w:numId w:val="13"/>
              </w:numPr>
              <w:spacing w:after="0" w:line="276" w:lineRule="auto"/>
              <w:ind w:left="604"/>
              <w:rPr>
                <w:rFonts w:eastAsia="Times New Roman"/>
                <w:b/>
                <w:color w:val="000000"/>
                <w:lang w:eastAsia="es-MX"/>
              </w:rPr>
            </w:pPr>
            <w:r w:rsidRPr="00013ED0">
              <w:rPr>
                <w:rFonts w:eastAsia="Times New Roman"/>
                <w:b/>
                <w:color w:val="000000"/>
                <w:lang w:eastAsia="es-MX"/>
              </w:rPr>
              <w:t>Poder Público al que Pertenece(n) el(los) Programa(s):</w:t>
            </w:r>
          </w:p>
        </w:tc>
      </w:tr>
      <w:tr w:rsidR="005A28B9" w:rsidRPr="00013ED0"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013ED0" w:rsidRDefault="005A28B9" w:rsidP="00090637">
            <w:pPr>
              <w:spacing w:after="0" w:line="276" w:lineRule="auto"/>
              <w:jc w:val="center"/>
              <w:rPr>
                <w:b/>
                <w:bCs/>
              </w:rPr>
            </w:pPr>
            <w:r w:rsidRPr="00013ED0">
              <w:rPr>
                <w:b/>
                <w:bCs/>
              </w:rPr>
              <w:t>Poder Ejecutivo:</w:t>
            </w:r>
          </w:p>
        </w:tc>
        <w:tc>
          <w:tcPr>
            <w:tcW w:w="2410" w:type="dxa"/>
            <w:shd w:val="clear" w:color="auto" w:fill="F2F2F2" w:themeFill="background1" w:themeFillShade="F2"/>
            <w:vAlign w:val="center"/>
          </w:tcPr>
          <w:p w14:paraId="0F7829DF" w14:textId="77777777" w:rsidR="005A28B9" w:rsidRPr="00013ED0" w:rsidRDefault="005A28B9" w:rsidP="00090637">
            <w:pPr>
              <w:spacing w:after="0" w:line="276" w:lineRule="auto"/>
              <w:jc w:val="center"/>
              <w:rPr>
                <w:b/>
                <w:bCs/>
              </w:rPr>
            </w:pPr>
            <w:r w:rsidRPr="00013ED0">
              <w:rPr>
                <w:b/>
                <w:bCs/>
              </w:rPr>
              <w:t>Poder Legislativo:</w:t>
            </w:r>
          </w:p>
        </w:tc>
        <w:tc>
          <w:tcPr>
            <w:tcW w:w="2551" w:type="dxa"/>
            <w:shd w:val="clear" w:color="auto" w:fill="F2F2F2" w:themeFill="background1" w:themeFillShade="F2"/>
            <w:vAlign w:val="center"/>
          </w:tcPr>
          <w:p w14:paraId="0FEAFF4B" w14:textId="77777777" w:rsidR="005A28B9" w:rsidRPr="00013ED0" w:rsidRDefault="005A28B9" w:rsidP="00090637">
            <w:pPr>
              <w:spacing w:after="0" w:line="276" w:lineRule="auto"/>
              <w:jc w:val="center"/>
              <w:rPr>
                <w:b/>
                <w:bCs/>
              </w:rPr>
            </w:pPr>
            <w:r w:rsidRPr="00013ED0">
              <w:rPr>
                <w:b/>
                <w:bCs/>
              </w:rPr>
              <w:t>Poder Judicial:</w:t>
            </w:r>
          </w:p>
        </w:tc>
        <w:tc>
          <w:tcPr>
            <w:tcW w:w="2544" w:type="dxa"/>
            <w:shd w:val="clear" w:color="auto" w:fill="F2F2F2" w:themeFill="background1" w:themeFillShade="F2"/>
            <w:vAlign w:val="center"/>
          </w:tcPr>
          <w:p w14:paraId="4550AB53" w14:textId="77777777" w:rsidR="005A28B9" w:rsidRPr="00013ED0" w:rsidRDefault="005A28B9" w:rsidP="00090637">
            <w:pPr>
              <w:spacing w:after="0" w:line="276" w:lineRule="auto"/>
              <w:jc w:val="center"/>
              <w:rPr>
                <w:b/>
                <w:bCs/>
              </w:rPr>
            </w:pPr>
            <w:r w:rsidRPr="00013ED0">
              <w:rPr>
                <w:b/>
                <w:bCs/>
              </w:rPr>
              <w:t>Ente Autónomo:</w:t>
            </w:r>
          </w:p>
        </w:tc>
      </w:tr>
      <w:tr w:rsidR="005A28B9" w:rsidRPr="00013ED0" w14:paraId="065D360B" w14:textId="77777777" w:rsidTr="00EA460E">
        <w:trPr>
          <w:trHeight w:val="340"/>
        </w:trPr>
        <w:tc>
          <w:tcPr>
            <w:tcW w:w="2405" w:type="dxa"/>
            <w:shd w:val="clear" w:color="auto" w:fill="auto"/>
            <w:vAlign w:val="center"/>
          </w:tcPr>
          <w:p w14:paraId="43D369B0" w14:textId="5536B8BB" w:rsidR="005A28B9" w:rsidRPr="00013ED0" w:rsidRDefault="00013ED0" w:rsidP="00090637">
            <w:pPr>
              <w:spacing w:after="0" w:line="276" w:lineRule="auto"/>
              <w:jc w:val="center"/>
            </w:pPr>
            <w:r>
              <w:t>X</w:t>
            </w:r>
          </w:p>
        </w:tc>
        <w:tc>
          <w:tcPr>
            <w:tcW w:w="2410" w:type="dxa"/>
            <w:shd w:val="clear" w:color="auto" w:fill="auto"/>
            <w:vAlign w:val="center"/>
          </w:tcPr>
          <w:p w14:paraId="208A5616" w14:textId="4F6A786F" w:rsidR="005A28B9" w:rsidRPr="00013ED0" w:rsidRDefault="005A28B9" w:rsidP="00090637">
            <w:pPr>
              <w:spacing w:after="0" w:line="276" w:lineRule="auto"/>
              <w:jc w:val="center"/>
            </w:pPr>
          </w:p>
        </w:tc>
        <w:tc>
          <w:tcPr>
            <w:tcW w:w="2551" w:type="dxa"/>
            <w:shd w:val="clear" w:color="auto" w:fill="auto"/>
            <w:vAlign w:val="center"/>
          </w:tcPr>
          <w:p w14:paraId="761558F7" w14:textId="77777777" w:rsidR="005A28B9" w:rsidRPr="00013ED0" w:rsidRDefault="005A28B9" w:rsidP="00090637">
            <w:pPr>
              <w:spacing w:after="0" w:line="276" w:lineRule="auto"/>
              <w:jc w:val="center"/>
            </w:pPr>
          </w:p>
        </w:tc>
        <w:tc>
          <w:tcPr>
            <w:tcW w:w="2544" w:type="dxa"/>
            <w:shd w:val="clear" w:color="auto" w:fill="auto"/>
            <w:vAlign w:val="center"/>
          </w:tcPr>
          <w:p w14:paraId="2C02E6CE" w14:textId="48D9C0D9" w:rsidR="005A28B9" w:rsidRPr="00013ED0" w:rsidRDefault="00FB0FC7" w:rsidP="00090637">
            <w:pPr>
              <w:spacing w:after="0" w:line="276" w:lineRule="auto"/>
              <w:jc w:val="center"/>
            </w:pPr>
            <w:r w:rsidRPr="00013ED0">
              <w:t>X</w:t>
            </w:r>
          </w:p>
        </w:tc>
      </w:tr>
    </w:tbl>
    <w:p w14:paraId="40EF093B" w14:textId="77777777" w:rsidR="005A28B9" w:rsidRPr="00013ED0"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013ED0"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013ED0" w:rsidRDefault="007C4CD6" w:rsidP="006F4B1F">
            <w:pPr>
              <w:pStyle w:val="Prrafodelista"/>
              <w:numPr>
                <w:ilvl w:val="1"/>
                <w:numId w:val="13"/>
              </w:numPr>
              <w:spacing w:after="0" w:line="276" w:lineRule="auto"/>
              <w:ind w:left="604"/>
              <w:rPr>
                <w:rFonts w:eastAsia="Times New Roman"/>
                <w:b/>
                <w:color w:val="000000"/>
                <w:lang w:eastAsia="es-MX"/>
              </w:rPr>
            </w:pPr>
            <w:r w:rsidRPr="00013ED0">
              <w:rPr>
                <w:rFonts w:eastAsia="Times New Roman"/>
                <w:b/>
                <w:color w:val="000000"/>
                <w:lang w:eastAsia="es-MX"/>
              </w:rPr>
              <w:t>Ámbito Gubernamental al que Pertenece(n) el(los) Programas):</w:t>
            </w:r>
          </w:p>
        </w:tc>
      </w:tr>
      <w:tr w:rsidR="005A28B9" w:rsidRPr="00013ED0"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013ED0" w:rsidRDefault="005A28B9" w:rsidP="00287214">
            <w:pPr>
              <w:spacing w:after="0" w:line="276" w:lineRule="auto"/>
              <w:jc w:val="center"/>
              <w:rPr>
                <w:b/>
                <w:bCs/>
              </w:rPr>
            </w:pPr>
            <w:r w:rsidRPr="00013ED0">
              <w:rPr>
                <w:b/>
                <w:bCs/>
              </w:rPr>
              <w:t>Federal:</w:t>
            </w:r>
          </w:p>
        </w:tc>
        <w:tc>
          <w:tcPr>
            <w:tcW w:w="3402" w:type="dxa"/>
            <w:shd w:val="clear" w:color="auto" w:fill="F2F2F2" w:themeFill="background1" w:themeFillShade="F2"/>
            <w:vAlign w:val="center"/>
          </w:tcPr>
          <w:p w14:paraId="6F8569EF" w14:textId="77777777" w:rsidR="005A28B9" w:rsidRPr="00013ED0" w:rsidRDefault="005A28B9" w:rsidP="00287214">
            <w:pPr>
              <w:spacing w:after="0" w:line="276" w:lineRule="auto"/>
              <w:jc w:val="center"/>
              <w:rPr>
                <w:b/>
                <w:bCs/>
              </w:rPr>
            </w:pPr>
            <w:r w:rsidRPr="00013ED0">
              <w:rPr>
                <w:b/>
                <w:bCs/>
              </w:rPr>
              <w:t>Estatal:</w:t>
            </w:r>
          </w:p>
        </w:tc>
        <w:tc>
          <w:tcPr>
            <w:tcW w:w="3252" w:type="dxa"/>
            <w:shd w:val="clear" w:color="auto" w:fill="F2F2F2" w:themeFill="background1" w:themeFillShade="F2"/>
            <w:vAlign w:val="center"/>
          </w:tcPr>
          <w:p w14:paraId="6C3DDCD9" w14:textId="77777777" w:rsidR="005A28B9" w:rsidRPr="00013ED0" w:rsidRDefault="005A28B9" w:rsidP="00287214">
            <w:pPr>
              <w:spacing w:after="0" w:line="276" w:lineRule="auto"/>
              <w:jc w:val="center"/>
              <w:rPr>
                <w:b/>
                <w:bCs/>
              </w:rPr>
            </w:pPr>
            <w:r w:rsidRPr="00013ED0">
              <w:rPr>
                <w:b/>
                <w:bCs/>
              </w:rPr>
              <w:t>Local:</w:t>
            </w:r>
          </w:p>
        </w:tc>
      </w:tr>
      <w:tr w:rsidR="00090637" w:rsidRPr="00013ED0" w14:paraId="16DD347F" w14:textId="77777777" w:rsidTr="00B81100">
        <w:trPr>
          <w:trHeight w:val="340"/>
        </w:trPr>
        <w:tc>
          <w:tcPr>
            <w:tcW w:w="3256" w:type="dxa"/>
            <w:shd w:val="clear" w:color="auto" w:fill="auto"/>
            <w:vAlign w:val="center"/>
          </w:tcPr>
          <w:p w14:paraId="06EEC80E" w14:textId="12FCA7E5" w:rsidR="00090637" w:rsidRPr="00013ED0" w:rsidRDefault="00090637" w:rsidP="00287214">
            <w:pPr>
              <w:spacing w:after="0" w:line="276" w:lineRule="auto"/>
              <w:jc w:val="center"/>
              <w:rPr>
                <w:bCs/>
              </w:rPr>
            </w:pPr>
          </w:p>
        </w:tc>
        <w:tc>
          <w:tcPr>
            <w:tcW w:w="3402" w:type="dxa"/>
            <w:shd w:val="clear" w:color="auto" w:fill="auto"/>
            <w:vAlign w:val="center"/>
          </w:tcPr>
          <w:p w14:paraId="117D875F" w14:textId="64C82497" w:rsidR="00090637" w:rsidRPr="00013ED0" w:rsidRDefault="00FB0FC7" w:rsidP="00287214">
            <w:pPr>
              <w:spacing w:after="0" w:line="276" w:lineRule="auto"/>
              <w:jc w:val="center"/>
            </w:pPr>
            <w:r w:rsidRPr="00013ED0">
              <w:t>X</w:t>
            </w:r>
          </w:p>
        </w:tc>
        <w:tc>
          <w:tcPr>
            <w:tcW w:w="3252" w:type="dxa"/>
            <w:shd w:val="clear" w:color="auto" w:fill="auto"/>
            <w:vAlign w:val="center"/>
          </w:tcPr>
          <w:p w14:paraId="17BF0987" w14:textId="77777777" w:rsidR="00090637" w:rsidRPr="00013ED0" w:rsidRDefault="00090637" w:rsidP="00287214">
            <w:pPr>
              <w:spacing w:after="0" w:line="276" w:lineRule="auto"/>
              <w:jc w:val="center"/>
              <w:rPr>
                <w:b/>
                <w:bCs/>
              </w:rPr>
            </w:pPr>
          </w:p>
        </w:tc>
      </w:tr>
      <w:tr w:rsidR="007C4CD6" w:rsidRPr="00013ED0"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013ED0" w:rsidRDefault="00133709" w:rsidP="006F4B1F">
            <w:pPr>
              <w:pStyle w:val="Prrafodelista"/>
              <w:numPr>
                <w:ilvl w:val="1"/>
                <w:numId w:val="13"/>
              </w:numPr>
              <w:spacing w:after="0" w:line="276" w:lineRule="auto"/>
              <w:ind w:left="604"/>
              <w:rPr>
                <w:rFonts w:eastAsia="Times New Roman"/>
                <w:b/>
                <w:color w:val="000000"/>
                <w:lang w:eastAsia="es-MX"/>
              </w:rPr>
            </w:pPr>
            <w:r w:rsidRPr="00013ED0">
              <w:rPr>
                <w:rFonts w:eastAsia="Times New Roman"/>
                <w:b/>
                <w:color w:val="000000"/>
                <w:lang w:eastAsia="es-MX"/>
              </w:rPr>
              <w:t>Datos</w:t>
            </w:r>
            <w:r w:rsidR="00925C75" w:rsidRPr="00013ED0">
              <w:rPr>
                <w:rFonts w:eastAsia="Times New Roman"/>
                <w:b/>
                <w:color w:val="000000"/>
                <w:lang w:eastAsia="es-MX"/>
              </w:rPr>
              <w:t xml:space="preserve"> de (los) Titular (es) de la(s) Unidad(es) Administrativa(s) a Cargo de (los) Programa(s) (nombre completo, correo electrónico, unidad administrativa y teléfono con clave lada):</w:t>
            </w:r>
          </w:p>
        </w:tc>
      </w:tr>
      <w:tr w:rsidR="008C11F4" w:rsidRPr="00013ED0"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013ED0" w:rsidRDefault="008C11F4" w:rsidP="006F4B1F">
            <w:pPr>
              <w:pStyle w:val="Prrafodelista"/>
              <w:numPr>
                <w:ilvl w:val="2"/>
                <w:numId w:val="14"/>
              </w:numPr>
              <w:spacing w:after="0" w:line="276" w:lineRule="auto"/>
              <w:ind w:left="981" w:hanging="624"/>
              <w:rPr>
                <w:rFonts w:eastAsia="Times New Roman"/>
                <w:b/>
                <w:color w:val="000000"/>
                <w:lang w:eastAsia="es-MX"/>
              </w:rPr>
            </w:pPr>
            <w:r w:rsidRPr="00013ED0">
              <w:rPr>
                <w:rFonts w:eastAsia="Times New Roman"/>
                <w:b/>
                <w:color w:val="000000"/>
                <w:lang w:eastAsia="es-MX"/>
              </w:rPr>
              <w:t xml:space="preserve">Nombre </w:t>
            </w:r>
            <w:r w:rsidR="00925C75" w:rsidRPr="00013ED0">
              <w:rPr>
                <w:rFonts w:eastAsia="Times New Roman"/>
                <w:b/>
                <w:color w:val="000000"/>
                <w:lang w:eastAsia="es-MX"/>
              </w:rPr>
              <w:t>completo:</w:t>
            </w:r>
          </w:p>
        </w:tc>
      </w:tr>
      <w:tr w:rsidR="005065B9" w:rsidRPr="00013ED0" w14:paraId="216FE23E" w14:textId="77777777" w:rsidTr="00B81100">
        <w:trPr>
          <w:trHeight w:val="340"/>
        </w:trPr>
        <w:tc>
          <w:tcPr>
            <w:tcW w:w="9910" w:type="dxa"/>
            <w:gridSpan w:val="3"/>
            <w:shd w:val="clear" w:color="auto" w:fill="auto"/>
          </w:tcPr>
          <w:p w14:paraId="7091B8EA" w14:textId="38A12CBA" w:rsidR="005065B9" w:rsidRPr="00013ED0" w:rsidRDefault="008D768B" w:rsidP="005065B9">
            <w:pPr>
              <w:spacing w:after="0" w:line="276" w:lineRule="auto"/>
              <w:ind w:left="179"/>
            </w:pPr>
            <w:r w:rsidRPr="00013ED0">
              <w:t xml:space="preserve">Lic. Juan Diego Zazueta Osuna </w:t>
            </w:r>
          </w:p>
        </w:tc>
      </w:tr>
      <w:tr w:rsidR="00925C75" w:rsidRPr="00013ED0"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013ED0" w:rsidRDefault="00925C75" w:rsidP="006F4B1F">
            <w:pPr>
              <w:pStyle w:val="Prrafodelista"/>
              <w:numPr>
                <w:ilvl w:val="2"/>
                <w:numId w:val="14"/>
              </w:numPr>
              <w:spacing w:after="0" w:line="276" w:lineRule="auto"/>
              <w:ind w:left="981" w:hanging="624"/>
              <w:rPr>
                <w:rFonts w:eastAsia="Times New Roman"/>
                <w:b/>
                <w:color w:val="000000"/>
                <w:lang w:eastAsia="es-MX"/>
              </w:rPr>
            </w:pPr>
            <w:r w:rsidRPr="00013ED0">
              <w:rPr>
                <w:rFonts w:eastAsia="Times New Roman"/>
                <w:b/>
                <w:color w:val="000000"/>
                <w:lang w:eastAsia="es-MX"/>
              </w:rPr>
              <w:t>Correo Electrónico:</w:t>
            </w:r>
          </w:p>
        </w:tc>
      </w:tr>
      <w:tr w:rsidR="00A4624B" w:rsidRPr="00013ED0" w14:paraId="6370D0DF" w14:textId="77777777" w:rsidTr="00B81100">
        <w:trPr>
          <w:trHeight w:val="340"/>
        </w:trPr>
        <w:tc>
          <w:tcPr>
            <w:tcW w:w="9910" w:type="dxa"/>
            <w:gridSpan w:val="3"/>
            <w:shd w:val="clear" w:color="auto" w:fill="auto"/>
          </w:tcPr>
          <w:p w14:paraId="54E4AA94" w14:textId="16E1E508" w:rsidR="00A4624B" w:rsidRPr="00013ED0" w:rsidRDefault="00013ED0" w:rsidP="00A4624B">
            <w:pPr>
              <w:spacing w:after="0" w:line="276" w:lineRule="auto"/>
              <w:ind w:left="179"/>
            </w:pPr>
            <w:hyperlink r:id="rId9" w:history="1">
              <w:r w:rsidRPr="003A01E8">
                <w:rPr>
                  <w:rStyle w:val="Hipervnculo"/>
                </w:rPr>
                <w:t>subdireccion.admin@hospitalcivil.gob.mx</w:t>
              </w:r>
            </w:hyperlink>
            <w:r>
              <w:t xml:space="preserve"> </w:t>
            </w:r>
          </w:p>
        </w:tc>
      </w:tr>
      <w:tr w:rsidR="00A753A2" w:rsidRPr="00013ED0"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013ED0" w:rsidRDefault="00A753A2" w:rsidP="006F4B1F">
            <w:pPr>
              <w:pStyle w:val="Prrafodelista"/>
              <w:numPr>
                <w:ilvl w:val="2"/>
                <w:numId w:val="14"/>
              </w:numPr>
              <w:spacing w:after="0" w:line="276" w:lineRule="auto"/>
              <w:ind w:left="981" w:hanging="624"/>
              <w:rPr>
                <w:rFonts w:eastAsia="Times New Roman"/>
                <w:b/>
                <w:color w:val="000000"/>
                <w:lang w:eastAsia="es-MX"/>
              </w:rPr>
            </w:pPr>
            <w:r w:rsidRPr="00013ED0">
              <w:rPr>
                <w:rFonts w:eastAsia="Times New Roman"/>
                <w:b/>
                <w:color w:val="000000"/>
                <w:lang w:eastAsia="es-MX"/>
              </w:rPr>
              <w:t>Unidad Administrativa:</w:t>
            </w:r>
          </w:p>
        </w:tc>
      </w:tr>
      <w:tr w:rsidR="004E1FF7" w:rsidRPr="00013ED0" w14:paraId="3C5D9DC6" w14:textId="77777777" w:rsidTr="003A753F">
        <w:trPr>
          <w:trHeight w:val="340"/>
        </w:trPr>
        <w:tc>
          <w:tcPr>
            <w:tcW w:w="9910" w:type="dxa"/>
            <w:gridSpan w:val="3"/>
            <w:shd w:val="clear" w:color="auto" w:fill="auto"/>
            <w:vAlign w:val="center"/>
          </w:tcPr>
          <w:p w14:paraId="138DA773" w14:textId="5C135F24" w:rsidR="004E1FF7" w:rsidRPr="00013ED0" w:rsidRDefault="008D768B" w:rsidP="004E1FF7">
            <w:pPr>
              <w:spacing w:after="0" w:line="276" w:lineRule="auto"/>
              <w:ind w:left="179"/>
            </w:pPr>
            <w:r w:rsidRPr="00013ED0">
              <w:t xml:space="preserve">Hospital Civil de Culiacán </w:t>
            </w:r>
          </w:p>
        </w:tc>
      </w:tr>
      <w:tr w:rsidR="004E1FF7" w:rsidRPr="00013ED0"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013ED0" w:rsidRDefault="004E1FF7" w:rsidP="004E1FF7">
            <w:pPr>
              <w:pStyle w:val="Prrafodelista"/>
              <w:numPr>
                <w:ilvl w:val="2"/>
                <w:numId w:val="14"/>
              </w:numPr>
              <w:spacing w:after="0" w:line="276" w:lineRule="auto"/>
              <w:ind w:left="981" w:hanging="624"/>
              <w:rPr>
                <w:rFonts w:eastAsia="Times New Roman"/>
                <w:b/>
                <w:color w:val="000000"/>
                <w:lang w:eastAsia="es-MX"/>
              </w:rPr>
            </w:pPr>
            <w:r w:rsidRPr="00013ED0">
              <w:rPr>
                <w:rFonts w:eastAsia="Times New Roman"/>
                <w:b/>
                <w:color w:val="000000"/>
                <w:lang w:eastAsia="es-MX"/>
              </w:rPr>
              <w:t>Teléfono con clave lada:</w:t>
            </w:r>
          </w:p>
        </w:tc>
      </w:tr>
      <w:tr w:rsidR="004E1FF7" w:rsidRPr="00013ED0" w14:paraId="49F6EF2F" w14:textId="77777777" w:rsidTr="00BF400F">
        <w:trPr>
          <w:trHeight w:val="340"/>
        </w:trPr>
        <w:tc>
          <w:tcPr>
            <w:tcW w:w="9910" w:type="dxa"/>
            <w:gridSpan w:val="3"/>
            <w:shd w:val="clear" w:color="auto" w:fill="auto"/>
          </w:tcPr>
          <w:p w14:paraId="2997E879" w14:textId="77777777" w:rsidR="004E1FF7" w:rsidRPr="00013ED0" w:rsidRDefault="008D768B" w:rsidP="004E1FF7">
            <w:pPr>
              <w:spacing w:after="0" w:line="276" w:lineRule="auto"/>
              <w:ind w:left="179"/>
            </w:pPr>
            <w:r w:rsidRPr="00013ED0">
              <w:t>667 758 0500</w:t>
            </w:r>
          </w:p>
          <w:p w14:paraId="43BE2A8C" w14:textId="77777777" w:rsidR="005F07BE" w:rsidRPr="00013ED0" w:rsidRDefault="005F07BE" w:rsidP="004E1FF7">
            <w:pPr>
              <w:spacing w:after="0" w:line="276" w:lineRule="auto"/>
              <w:ind w:left="179"/>
            </w:pPr>
          </w:p>
          <w:p w14:paraId="6F19C066" w14:textId="5597DD2F" w:rsidR="005F07BE" w:rsidRPr="00013ED0" w:rsidRDefault="005F07BE" w:rsidP="004E1FF7">
            <w:pPr>
              <w:spacing w:after="0" w:line="276" w:lineRule="auto"/>
              <w:ind w:left="179"/>
            </w:pPr>
          </w:p>
        </w:tc>
      </w:tr>
    </w:tbl>
    <w:p w14:paraId="618D093C" w14:textId="77777777" w:rsidR="006F5149" w:rsidRPr="00013ED0" w:rsidRDefault="006F5149" w:rsidP="00090637">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013ED0"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013ED0" w:rsidRDefault="00090637" w:rsidP="006F4B1F">
            <w:pPr>
              <w:pStyle w:val="Prrafodelista"/>
              <w:numPr>
                <w:ilvl w:val="0"/>
                <w:numId w:val="4"/>
              </w:numPr>
              <w:spacing w:after="0" w:line="276" w:lineRule="auto"/>
              <w:rPr>
                <w:color w:val="FFFFFF" w:themeColor="background1"/>
              </w:rPr>
            </w:pPr>
            <w:r w:rsidRPr="00013ED0">
              <w:rPr>
                <w:b/>
                <w:bCs/>
                <w:color w:val="FFFFFF" w:themeColor="background1"/>
              </w:rPr>
              <w:t>Datos de la Instancia Evaluadora</w:t>
            </w:r>
          </w:p>
        </w:tc>
      </w:tr>
      <w:tr w:rsidR="00090637" w:rsidRPr="00013ED0"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013ED0" w:rsidRDefault="007D00B1" w:rsidP="006F4B1F">
            <w:pPr>
              <w:pStyle w:val="Prrafodelista"/>
              <w:numPr>
                <w:ilvl w:val="1"/>
                <w:numId w:val="16"/>
              </w:numPr>
              <w:spacing w:after="0" w:line="276" w:lineRule="auto"/>
              <w:ind w:left="462"/>
              <w:rPr>
                <w:b/>
                <w:bCs/>
              </w:rPr>
            </w:pPr>
            <w:r w:rsidRPr="00013ED0">
              <w:rPr>
                <w:b/>
                <w:bCs/>
              </w:rPr>
              <w:t>Tipo de Contratación:</w:t>
            </w:r>
          </w:p>
        </w:tc>
      </w:tr>
      <w:tr w:rsidR="00A06CEF" w:rsidRPr="00013ED0"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013ED0" w:rsidRDefault="00A06CEF" w:rsidP="00A06CEF">
            <w:pPr>
              <w:spacing w:after="0" w:line="276" w:lineRule="auto"/>
              <w:ind w:left="447"/>
              <w:rPr>
                <w:b/>
                <w:bCs/>
              </w:rPr>
            </w:pPr>
            <w:r w:rsidRPr="00013ED0">
              <w:rPr>
                <w:b/>
                <w:bCs/>
              </w:rPr>
              <w:t>Adjudicación Directa:</w:t>
            </w:r>
          </w:p>
        </w:tc>
        <w:tc>
          <w:tcPr>
            <w:tcW w:w="1984" w:type="dxa"/>
            <w:shd w:val="clear" w:color="auto" w:fill="auto"/>
            <w:vAlign w:val="center"/>
          </w:tcPr>
          <w:p w14:paraId="4BD4FCBC" w14:textId="77777777" w:rsidR="00A06CEF" w:rsidRPr="00013ED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013ED0" w:rsidRDefault="00A06CEF" w:rsidP="00C61D21">
            <w:pPr>
              <w:spacing w:after="0" w:line="276" w:lineRule="auto"/>
              <w:ind w:left="175"/>
              <w:rPr>
                <w:b/>
                <w:bCs/>
              </w:rPr>
            </w:pPr>
            <w:r w:rsidRPr="00013ED0">
              <w:rPr>
                <w:b/>
                <w:bCs/>
              </w:rPr>
              <w:t>Invitación a Tres:</w:t>
            </w:r>
          </w:p>
        </w:tc>
        <w:tc>
          <w:tcPr>
            <w:tcW w:w="1263" w:type="dxa"/>
            <w:shd w:val="clear" w:color="auto" w:fill="auto"/>
            <w:vAlign w:val="center"/>
          </w:tcPr>
          <w:p w14:paraId="5C28DA20" w14:textId="256240C6" w:rsidR="00A06CEF" w:rsidRPr="00013ED0" w:rsidRDefault="00FB0FC7" w:rsidP="00A06CEF">
            <w:pPr>
              <w:spacing w:after="0" w:line="276" w:lineRule="auto"/>
              <w:jc w:val="center"/>
            </w:pPr>
            <w:r w:rsidRPr="00013ED0">
              <w:t>X</w:t>
            </w:r>
          </w:p>
        </w:tc>
      </w:tr>
      <w:tr w:rsidR="00A06CEF" w:rsidRPr="00013ED0"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013ED0" w:rsidRDefault="00A06CEF" w:rsidP="00A06CEF">
            <w:pPr>
              <w:spacing w:after="0" w:line="276" w:lineRule="auto"/>
              <w:ind w:left="447"/>
              <w:rPr>
                <w:b/>
                <w:bCs/>
              </w:rPr>
            </w:pPr>
            <w:r w:rsidRPr="00013ED0">
              <w:rPr>
                <w:b/>
                <w:bCs/>
              </w:rPr>
              <w:t>Licitación Pública Nacional:</w:t>
            </w:r>
          </w:p>
        </w:tc>
        <w:tc>
          <w:tcPr>
            <w:tcW w:w="1984" w:type="dxa"/>
            <w:shd w:val="clear" w:color="auto" w:fill="auto"/>
            <w:vAlign w:val="center"/>
          </w:tcPr>
          <w:p w14:paraId="5EA96102" w14:textId="77777777" w:rsidR="00A06CEF" w:rsidRPr="00013ED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013ED0" w:rsidRDefault="00A06CEF" w:rsidP="00C61D21">
            <w:pPr>
              <w:spacing w:after="0" w:line="276" w:lineRule="auto"/>
              <w:ind w:left="175"/>
              <w:rPr>
                <w:b/>
                <w:bCs/>
              </w:rPr>
            </w:pPr>
            <w:r w:rsidRPr="00013ED0">
              <w:rPr>
                <w:b/>
                <w:bCs/>
              </w:rPr>
              <w:t>Licitación Pública Internacional:</w:t>
            </w:r>
          </w:p>
        </w:tc>
        <w:tc>
          <w:tcPr>
            <w:tcW w:w="1263" w:type="dxa"/>
            <w:shd w:val="clear" w:color="auto" w:fill="auto"/>
            <w:vAlign w:val="center"/>
          </w:tcPr>
          <w:p w14:paraId="24663DF9" w14:textId="77777777" w:rsidR="00A06CEF" w:rsidRPr="00013ED0" w:rsidRDefault="00A06CEF" w:rsidP="00A06CEF">
            <w:pPr>
              <w:spacing w:after="0" w:line="276" w:lineRule="auto"/>
              <w:jc w:val="center"/>
            </w:pPr>
          </w:p>
        </w:tc>
      </w:tr>
      <w:tr w:rsidR="00A06CEF" w:rsidRPr="00013ED0"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013ED0" w:rsidRDefault="00A06CEF" w:rsidP="00A06CEF">
            <w:pPr>
              <w:spacing w:after="0" w:line="276" w:lineRule="auto"/>
              <w:ind w:left="447"/>
              <w:rPr>
                <w:b/>
                <w:bCs/>
              </w:rPr>
            </w:pPr>
            <w:r w:rsidRPr="00013ED0">
              <w:rPr>
                <w:b/>
                <w:bCs/>
              </w:rPr>
              <w:t>Otro (</w:t>
            </w:r>
            <w:r w:rsidR="00C61D21" w:rsidRPr="00013ED0">
              <w:rPr>
                <w:b/>
                <w:bCs/>
              </w:rPr>
              <w:t>especificar</w:t>
            </w:r>
            <w:r w:rsidRPr="00013ED0">
              <w:rPr>
                <w:b/>
                <w:bCs/>
              </w:rPr>
              <w:t>):</w:t>
            </w:r>
          </w:p>
        </w:tc>
        <w:tc>
          <w:tcPr>
            <w:tcW w:w="6649" w:type="dxa"/>
            <w:gridSpan w:val="3"/>
            <w:shd w:val="clear" w:color="auto" w:fill="auto"/>
            <w:vAlign w:val="center"/>
          </w:tcPr>
          <w:p w14:paraId="22D310B8" w14:textId="11261EAE" w:rsidR="00A06CEF" w:rsidRPr="00013ED0" w:rsidRDefault="00A06CEF" w:rsidP="00A06CEF">
            <w:pPr>
              <w:spacing w:after="0" w:line="276" w:lineRule="auto"/>
            </w:pPr>
          </w:p>
        </w:tc>
      </w:tr>
      <w:tr w:rsidR="00090637" w:rsidRPr="00013ED0"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013ED0" w:rsidRDefault="00C61D21" w:rsidP="006F4B1F">
            <w:pPr>
              <w:pStyle w:val="Prrafodelista"/>
              <w:numPr>
                <w:ilvl w:val="1"/>
                <w:numId w:val="16"/>
              </w:numPr>
              <w:spacing w:after="0" w:line="276" w:lineRule="auto"/>
              <w:ind w:left="462"/>
              <w:rPr>
                <w:b/>
                <w:bCs/>
              </w:rPr>
            </w:pPr>
            <w:r w:rsidRPr="00013ED0">
              <w:rPr>
                <w:rFonts w:eastAsia="Times New Roman"/>
                <w:b/>
                <w:color w:val="000000"/>
                <w:lang w:eastAsia="es-MX"/>
              </w:rPr>
              <w:t>Unidad Administrativa Responsable de Contratar la Evaluación:</w:t>
            </w:r>
          </w:p>
        </w:tc>
      </w:tr>
      <w:tr w:rsidR="00090637" w:rsidRPr="00013ED0" w14:paraId="4305D4C3" w14:textId="77777777" w:rsidTr="00C61D21">
        <w:trPr>
          <w:trHeight w:val="340"/>
        </w:trPr>
        <w:tc>
          <w:tcPr>
            <w:tcW w:w="9910" w:type="dxa"/>
            <w:gridSpan w:val="4"/>
            <w:shd w:val="clear" w:color="auto" w:fill="auto"/>
            <w:vAlign w:val="center"/>
          </w:tcPr>
          <w:p w14:paraId="334040E1" w14:textId="0A631CD8" w:rsidR="00090637" w:rsidRPr="00013ED0" w:rsidRDefault="009B080B" w:rsidP="00521401">
            <w:pPr>
              <w:spacing w:after="0" w:line="276" w:lineRule="auto"/>
              <w:ind w:left="179"/>
            </w:pPr>
            <w:r w:rsidRPr="00013ED0">
              <w:t>Hospital Civil de Culiacán</w:t>
            </w:r>
          </w:p>
        </w:tc>
      </w:tr>
      <w:tr w:rsidR="00090637" w:rsidRPr="00013ED0"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013ED0" w:rsidRDefault="00C61D21" w:rsidP="006F4B1F">
            <w:pPr>
              <w:pStyle w:val="Prrafodelista"/>
              <w:numPr>
                <w:ilvl w:val="1"/>
                <w:numId w:val="16"/>
              </w:numPr>
              <w:spacing w:after="0" w:line="276" w:lineRule="auto"/>
              <w:ind w:left="462"/>
              <w:rPr>
                <w:rFonts w:eastAsia="Times New Roman"/>
                <w:b/>
                <w:color w:val="000000"/>
                <w:lang w:eastAsia="es-MX"/>
              </w:rPr>
            </w:pPr>
            <w:r w:rsidRPr="00013ED0">
              <w:rPr>
                <w:rFonts w:eastAsia="Times New Roman"/>
                <w:b/>
                <w:color w:val="000000"/>
                <w:lang w:eastAsia="es-MX"/>
              </w:rPr>
              <w:t>Costo Total de la Evaluación:</w:t>
            </w:r>
          </w:p>
        </w:tc>
      </w:tr>
      <w:tr w:rsidR="00090637" w:rsidRPr="00013ED0" w14:paraId="5CBDEAA7" w14:textId="77777777" w:rsidTr="00C61D21">
        <w:trPr>
          <w:trHeight w:val="340"/>
        </w:trPr>
        <w:tc>
          <w:tcPr>
            <w:tcW w:w="9910" w:type="dxa"/>
            <w:gridSpan w:val="4"/>
            <w:shd w:val="clear" w:color="auto" w:fill="auto"/>
            <w:vAlign w:val="center"/>
          </w:tcPr>
          <w:p w14:paraId="2A2EB40C" w14:textId="5F1C823D" w:rsidR="00090637" w:rsidRPr="00013ED0" w:rsidRDefault="00C61D21" w:rsidP="00521401">
            <w:pPr>
              <w:spacing w:after="0" w:line="276" w:lineRule="auto"/>
              <w:ind w:left="179"/>
            </w:pPr>
            <w:r w:rsidRPr="00013ED0">
              <w:t>$</w:t>
            </w:r>
            <w:r w:rsidR="009B080B" w:rsidRPr="00013ED0">
              <w:t>127,600</w:t>
            </w:r>
          </w:p>
        </w:tc>
      </w:tr>
      <w:tr w:rsidR="00090637" w:rsidRPr="00013ED0"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013ED0" w:rsidRDefault="00C61D21" w:rsidP="006F4B1F">
            <w:pPr>
              <w:pStyle w:val="Prrafodelista"/>
              <w:numPr>
                <w:ilvl w:val="1"/>
                <w:numId w:val="16"/>
              </w:numPr>
              <w:spacing w:after="0" w:line="276" w:lineRule="auto"/>
              <w:ind w:left="462"/>
              <w:rPr>
                <w:rFonts w:eastAsia="Times New Roman"/>
                <w:b/>
                <w:color w:val="000000"/>
                <w:lang w:eastAsia="es-MX"/>
              </w:rPr>
            </w:pPr>
            <w:r w:rsidRPr="00013ED0">
              <w:rPr>
                <w:rFonts w:eastAsia="Times New Roman"/>
                <w:b/>
                <w:color w:val="000000"/>
                <w:lang w:eastAsia="es-MX"/>
              </w:rPr>
              <w:t>Fuente de Financiamiento:</w:t>
            </w:r>
          </w:p>
        </w:tc>
      </w:tr>
      <w:tr w:rsidR="004C435E" w:rsidRPr="00013ED0" w14:paraId="0EF2F8FE" w14:textId="77777777" w:rsidTr="004C435E">
        <w:trPr>
          <w:trHeight w:val="340"/>
        </w:trPr>
        <w:tc>
          <w:tcPr>
            <w:tcW w:w="9910" w:type="dxa"/>
            <w:gridSpan w:val="4"/>
            <w:shd w:val="clear" w:color="auto" w:fill="auto"/>
            <w:vAlign w:val="center"/>
          </w:tcPr>
          <w:p w14:paraId="7D64613A" w14:textId="789A332A" w:rsidR="004C435E" w:rsidRPr="00013ED0" w:rsidRDefault="00FB0FC7" w:rsidP="004C435E">
            <w:pPr>
              <w:spacing w:after="0" w:line="276" w:lineRule="auto"/>
              <w:ind w:left="179"/>
            </w:pPr>
            <w:r w:rsidRPr="00013ED0">
              <w:t>Recursos propios</w:t>
            </w:r>
          </w:p>
        </w:tc>
      </w:tr>
    </w:tbl>
    <w:p w14:paraId="4F8B6B6B" w14:textId="77777777" w:rsidR="002C2D3A" w:rsidRPr="00013ED0" w:rsidRDefault="002C2D3A"/>
    <w:tbl>
      <w:tblPr>
        <w:tblStyle w:val="Tablaconcuadrcula"/>
        <w:tblW w:w="0" w:type="auto"/>
        <w:tblLook w:val="04A0" w:firstRow="1" w:lastRow="0" w:firstColumn="1" w:lastColumn="0" w:noHBand="0" w:noVBand="1"/>
      </w:tblPr>
      <w:tblGrid>
        <w:gridCol w:w="9910"/>
      </w:tblGrid>
      <w:tr w:rsidR="002C2D3A" w:rsidRPr="00013ED0"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013ED0" w:rsidRDefault="00090637" w:rsidP="006F4B1F">
            <w:pPr>
              <w:pStyle w:val="Prrafodelista"/>
              <w:numPr>
                <w:ilvl w:val="0"/>
                <w:numId w:val="4"/>
              </w:numPr>
              <w:spacing w:after="0" w:line="276" w:lineRule="auto"/>
              <w:rPr>
                <w:color w:val="FFFFFF" w:themeColor="background1"/>
              </w:rPr>
            </w:pPr>
            <w:r w:rsidRPr="00013ED0">
              <w:rPr>
                <w:b/>
                <w:bCs/>
                <w:color w:val="FFFFFF" w:themeColor="background1"/>
              </w:rPr>
              <w:t>D</w:t>
            </w:r>
            <w:r w:rsidR="007D00B1" w:rsidRPr="00013ED0">
              <w:rPr>
                <w:b/>
                <w:bCs/>
                <w:color w:val="FFFFFF" w:themeColor="background1"/>
              </w:rPr>
              <w:t>ifusión de la Evaluación</w:t>
            </w:r>
          </w:p>
        </w:tc>
      </w:tr>
      <w:tr w:rsidR="00090637" w:rsidRPr="00013ED0"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013ED0" w:rsidRDefault="007D00B1" w:rsidP="006F4B1F">
            <w:pPr>
              <w:pStyle w:val="Prrafodelista"/>
              <w:numPr>
                <w:ilvl w:val="1"/>
                <w:numId w:val="15"/>
              </w:numPr>
              <w:spacing w:after="0" w:line="276" w:lineRule="auto"/>
              <w:ind w:left="462"/>
              <w:rPr>
                <w:b/>
                <w:bCs/>
              </w:rPr>
            </w:pPr>
            <w:r w:rsidRPr="00013ED0">
              <w:rPr>
                <w:rFonts w:eastAsia="Times New Roman"/>
                <w:b/>
                <w:color w:val="000000"/>
                <w:lang w:eastAsia="es-MX"/>
              </w:rPr>
              <w:t>Difusión en Internet de la Evaluación:</w:t>
            </w:r>
          </w:p>
        </w:tc>
      </w:tr>
      <w:tr w:rsidR="00090637" w:rsidRPr="00013ED0"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013ED0" w:rsidRDefault="00C61D21" w:rsidP="00C61D21">
            <w:pPr>
              <w:spacing w:after="0" w:line="276" w:lineRule="auto"/>
              <w:ind w:left="447"/>
            </w:pPr>
            <w:r w:rsidRPr="00013ED0">
              <w:rPr>
                <w:rStyle w:val="Hipervnculo"/>
                <w:rFonts w:eastAsia="Times New Roman"/>
                <w:u w:val="none"/>
                <w:lang w:eastAsia="es-MX"/>
              </w:rPr>
              <w:t>evalua.sinaloa.gob.mx/</w:t>
            </w:r>
          </w:p>
        </w:tc>
      </w:tr>
      <w:tr w:rsidR="00090637" w:rsidRPr="00013ED0"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013ED0" w:rsidRDefault="007D00B1" w:rsidP="006F4B1F">
            <w:pPr>
              <w:pStyle w:val="Prrafodelista"/>
              <w:numPr>
                <w:ilvl w:val="1"/>
                <w:numId w:val="15"/>
              </w:numPr>
              <w:spacing w:after="0" w:line="276" w:lineRule="auto"/>
              <w:ind w:left="462"/>
              <w:rPr>
                <w:rFonts w:eastAsia="Times New Roman"/>
                <w:b/>
                <w:color w:val="000000"/>
                <w:lang w:eastAsia="es-MX"/>
              </w:rPr>
            </w:pPr>
            <w:r w:rsidRPr="00013ED0">
              <w:rPr>
                <w:rFonts w:eastAsia="Times New Roman"/>
                <w:b/>
                <w:color w:val="000000"/>
                <w:lang w:eastAsia="es-MX"/>
              </w:rPr>
              <w:t>Difusión en Internet del Formato:</w:t>
            </w:r>
          </w:p>
        </w:tc>
      </w:tr>
      <w:tr w:rsidR="00090637" w:rsidRPr="00013ED0"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013ED0" w:rsidRDefault="00C61D21" w:rsidP="00C61D21">
            <w:pPr>
              <w:spacing w:after="0" w:line="276" w:lineRule="auto"/>
              <w:ind w:left="447"/>
            </w:pPr>
            <w:r w:rsidRPr="00013ED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0511" w14:textId="77777777" w:rsidR="00CF3BE2" w:rsidRPr="00013ED0" w:rsidRDefault="00CF3BE2" w:rsidP="008E5209">
      <w:pPr>
        <w:spacing w:after="0" w:line="240" w:lineRule="auto"/>
      </w:pPr>
      <w:r w:rsidRPr="00013ED0">
        <w:separator/>
      </w:r>
    </w:p>
  </w:endnote>
  <w:endnote w:type="continuationSeparator" w:id="0">
    <w:p w14:paraId="2A6AB9FC" w14:textId="77777777" w:rsidR="00CF3BE2" w:rsidRPr="00013ED0" w:rsidRDefault="00CF3BE2" w:rsidP="008E5209">
      <w:pPr>
        <w:spacing w:after="0" w:line="240" w:lineRule="auto"/>
      </w:pPr>
      <w:r w:rsidRPr="00013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18"/>
        <w:szCs w:val="18"/>
      </w:rPr>
      <w:id w:val="-1163232363"/>
      <w:docPartObj>
        <w:docPartGallery w:val="Page Numbers (Bottom of Page)"/>
        <w:docPartUnique/>
      </w:docPartObj>
    </w:sdtPr>
    <w:sdtEndPr/>
    <w:sdtContent>
      <w:p w14:paraId="2AEE73D2" w14:textId="2CA81A1A" w:rsidR="00C232EC" w:rsidRPr="00013ED0" w:rsidRDefault="00C232EC" w:rsidP="00C232EC">
        <w:pPr>
          <w:pStyle w:val="Piedepgina"/>
          <w:jc w:val="right"/>
          <w:rPr>
            <w:b/>
            <w:bCs/>
            <w:sz w:val="18"/>
            <w:szCs w:val="18"/>
          </w:rPr>
        </w:pPr>
        <w:r w:rsidRPr="00013ED0">
          <w:rPr>
            <w:b/>
            <w:bCs/>
            <w:sz w:val="18"/>
            <w:szCs w:val="18"/>
          </w:rPr>
          <w:fldChar w:fldCharType="begin"/>
        </w:r>
        <w:r w:rsidRPr="00013ED0">
          <w:rPr>
            <w:b/>
            <w:bCs/>
            <w:sz w:val="18"/>
            <w:szCs w:val="18"/>
          </w:rPr>
          <w:instrText>PAGE   \* MERGEFORMAT</w:instrText>
        </w:r>
        <w:r w:rsidRPr="00013ED0">
          <w:rPr>
            <w:b/>
            <w:bCs/>
            <w:sz w:val="18"/>
            <w:szCs w:val="18"/>
          </w:rPr>
          <w:fldChar w:fldCharType="separate"/>
        </w:r>
        <w:r w:rsidR="005879FD" w:rsidRPr="00013ED0">
          <w:rPr>
            <w:b/>
            <w:bCs/>
            <w:sz w:val="18"/>
            <w:szCs w:val="18"/>
          </w:rPr>
          <w:t>5</w:t>
        </w:r>
        <w:r w:rsidRPr="00013ED0">
          <w:rPr>
            <w:b/>
            <w:bCs/>
            <w:sz w:val="18"/>
            <w:szCs w:val="18"/>
          </w:rPr>
          <w:fldChar w:fldCharType="end"/>
        </w:r>
      </w:p>
    </w:sdtContent>
  </w:sdt>
  <w:p w14:paraId="68CD4352" w14:textId="77777777" w:rsidR="00C232EC" w:rsidRPr="00013ED0"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18"/>
        <w:szCs w:val="18"/>
      </w:rPr>
      <w:id w:val="-310406665"/>
      <w:docPartObj>
        <w:docPartGallery w:val="Page Numbers (Bottom of Page)"/>
        <w:docPartUnique/>
      </w:docPartObj>
    </w:sdtPr>
    <w:sdtEndPr/>
    <w:sdtContent>
      <w:p w14:paraId="0E690CD3" w14:textId="377F36C3" w:rsidR="00330134" w:rsidRPr="00013ED0" w:rsidRDefault="00330134">
        <w:pPr>
          <w:pStyle w:val="Piedepgina"/>
          <w:jc w:val="right"/>
          <w:rPr>
            <w:b/>
            <w:bCs/>
            <w:sz w:val="18"/>
            <w:szCs w:val="18"/>
          </w:rPr>
        </w:pPr>
        <w:r w:rsidRPr="00013ED0">
          <w:rPr>
            <w:b/>
            <w:bCs/>
            <w:sz w:val="18"/>
            <w:szCs w:val="18"/>
          </w:rPr>
          <w:fldChar w:fldCharType="begin"/>
        </w:r>
        <w:r w:rsidRPr="00013ED0">
          <w:rPr>
            <w:b/>
            <w:bCs/>
            <w:sz w:val="18"/>
            <w:szCs w:val="18"/>
          </w:rPr>
          <w:instrText>PAGE   \* MERGEFORMAT</w:instrText>
        </w:r>
        <w:r w:rsidRPr="00013ED0">
          <w:rPr>
            <w:b/>
            <w:bCs/>
            <w:sz w:val="18"/>
            <w:szCs w:val="18"/>
          </w:rPr>
          <w:fldChar w:fldCharType="separate"/>
        </w:r>
        <w:r w:rsidR="005879FD" w:rsidRPr="00013ED0">
          <w:rPr>
            <w:b/>
            <w:bCs/>
            <w:sz w:val="18"/>
            <w:szCs w:val="18"/>
          </w:rPr>
          <w:t>1</w:t>
        </w:r>
        <w:r w:rsidRPr="00013ED0">
          <w:rPr>
            <w:b/>
            <w:bCs/>
            <w:sz w:val="18"/>
            <w:szCs w:val="18"/>
          </w:rPr>
          <w:fldChar w:fldCharType="end"/>
        </w:r>
      </w:p>
    </w:sdtContent>
  </w:sdt>
  <w:p w14:paraId="6F1DC62D" w14:textId="77777777" w:rsidR="00086DF2" w:rsidRPr="00013ED0"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33FBE" w14:textId="77777777" w:rsidR="00CF3BE2" w:rsidRPr="00013ED0" w:rsidRDefault="00CF3BE2" w:rsidP="008E5209">
      <w:pPr>
        <w:spacing w:after="0" w:line="240" w:lineRule="auto"/>
      </w:pPr>
      <w:r w:rsidRPr="00013ED0">
        <w:separator/>
      </w:r>
    </w:p>
  </w:footnote>
  <w:footnote w:type="continuationSeparator" w:id="0">
    <w:p w14:paraId="76860B8A" w14:textId="77777777" w:rsidR="00CF3BE2" w:rsidRPr="00013ED0" w:rsidRDefault="00CF3BE2" w:rsidP="008E5209">
      <w:pPr>
        <w:spacing w:after="0" w:line="240" w:lineRule="auto"/>
      </w:pPr>
      <w:r w:rsidRPr="00013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9B7C" w14:textId="77777777" w:rsidR="004D7B99" w:rsidRPr="00013ED0" w:rsidRDefault="004D7B99" w:rsidP="004D7B99">
    <w:pPr>
      <w:spacing w:after="0"/>
      <w:ind w:left="3828"/>
      <w:jc w:val="right"/>
      <w:rPr>
        <w:rFonts w:ascii="Medium" w:hAnsi="Medium" w:cs="Arial"/>
        <w:b/>
        <w:color w:val="404040" w:themeColor="text1" w:themeTint="BF"/>
        <w:sz w:val="26"/>
        <w:szCs w:val="26"/>
      </w:rPr>
    </w:pPr>
    <w:r w:rsidRPr="00013ED0">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13ED0">
      <w:rPr>
        <w:rFonts w:ascii="Medium" w:hAnsi="Medium" w:cs="Arial"/>
        <w:b/>
        <w:color w:val="404040" w:themeColor="text1" w:themeTint="BF"/>
        <w:sz w:val="26"/>
        <w:szCs w:val="26"/>
      </w:rPr>
      <w:t>Formato para la Difusión de los</w:t>
    </w:r>
  </w:p>
  <w:p w14:paraId="4AFA9F9D" w14:textId="77777777" w:rsidR="004D7B99" w:rsidRPr="00013ED0" w:rsidRDefault="004D7B99" w:rsidP="004D7B99">
    <w:pPr>
      <w:spacing w:after="0"/>
      <w:ind w:left="3828"/>
      <w:jc w:val="right"/>
      <w:rPr>
        <w:rFonts w:ascii="Medium" w:hAnsi="Medium" w:cs="Arial"/>
        <w:b/>
        <w:color w:val="404040" w:themeColor="text1" w:themeTint="BF"/>
        <w:sz w:val="26"/>
        <w:szCs w:val="26"/>
      </w:rPr>
    </w:pPr>
    <w:r w:rsidRPr="00013ED0">
      <w:rPr>
        <w:rFonts w:ascii="Medium" w:hAnsi="Medium" w:cs="Arial"/>
        <w:b/>
        <w:color w:val="404040" w:themeColor="text1" w:themeTint="BF"/>
        <w:sz w:val="26"/>
        <w:szCs w:val="26"/>
      </w:rPr>
      <w:t>Resultados de la Evaluación</w:t>
    </w:r>
  </w:p>
  <w:p w14:paraId="5028B6ED" w14:textId="77777777" w:rsidR="0008479E" w:rsidRPr="00013ED0"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C1F77" w14:textId="77777777" w:rsidR="004D7B99" w:rsidRPr="00013ED0" w:rsidRDefault="006047A9" w:rsidP="004D7B99">
    <w:pPr>
      <w:spacing w:after="0"/>
      <w:ind w:left="3828"/>
      <w:jc w:val="right"/>
      <w:rPr>
        <w:rFonts w:ascii="Medium" w:hAnsi="Medium" w:cs="Arial"/>
        <w:b/>
        <w:color w:val="404040" w:themeColor="text1" w:themeTint="BF"/>
        <w:sz w:val="26"/>
        <w:szCs w:val="26"/>
      </w:rPr>
    </w:pPr>
    <w:r w:rsidRPr="00013ED0">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sidRPr="00013ED0">
      <w:rPr>
        <w:rFonts w:ascii="Medium" w:hAnsi="Medium" w:cs="Arial"/>
        <w:b/>
        <w:color w:val="404040" w:themeColor="text1" w:themeTint="BF"/>
        <w:sz w:val="26"/>
        <w:szCs w:val="26"/>
      </w:rPr>
      <w:t>Formato para la Difusión de los</w:t>
    </w:r>
  </w:p>
  <w:p w14:paraId="642FD386" w14:textId="2B837494" w:rsidR="0086126F" w:rsidRPr="00013ED0" w:rsidRDefault="0086126F" w:rsidP="004D7B99">
    <w:pPr>
      <w:spacing w:after="0"/>
      <w:ind w:left="3828"/>
      <w:jc w:val="right"/>
      <w:rPr>
        <w:rFonts w:ascii="Medium" w:hAnsi="Medium" w:cs="Arial"/>
        <w:b/>
        <w:color w:val="404040" w:themeColor="text1" w:themeTint="BF"/>
        <w:sz w:val="26"/>
        <w:szCs w:val="26"/>
      </w:rPr>
    </w:pPr>
    <w:r w:rsidRPr="00013ED0">
      <w:rPr>
        <w:rFonts w:ascii="Medium" w:hAnsi="Medium" w:cs="Arial"/>
        <w:b/>
        <w:color w:val="404040" w:themeColor="text1" w:themeTint="BF"/>
        <w:sz w:val="26"/>
        <w:szCs w:val="26"/>
      </w:rPr>
      <w:t>Resultados de la Evaluaci</w:t>
    </w:r>
    <w:r w:rsidR="004D7B99" w:rsidRPr="00013ED0">
      <w:rPr>
        <w:rFonts w:ascii="Medium" w:hAnsi="Medium" w:cs="Arial"/>
        <w:b/>
        <w:color w:val="404040" w:themeColor="text1" w:themeTint="BF"/>
        <w:sz w:val="26"/>
        <w:szCs w:val="26"/>
      </w:rPr>
      <w:t>ón</w:t>
    </w:r>
  </w:p>
  <w:p w14:paraId="19D2993B" w14:textId="77777777" w:rsidR="006047A9" w:rsidRPr="00013ED0"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566.8pt;height:595.75pt" o:bullet="t">
        <v:imagedata r:id="rId1" o:title="03"/>
      </v:shape>
    </w:pict>
  </w:numPicBullet>
  <w:numPicBullet w:numPicBulletId="1">
    <w:pict>
      <v:shape id="_x0000_i1061" type="#_x0000_t75" style="width:282.3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8A27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EBC4C6E"/>
    <w:multiLevelType w:val="hybridMultilevel"/>
    <w:tmpl w:val="D31452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530993407">
    <w:abstractNumId w:val="25"/>
  </w:num>
  <w:num w:numId="2" w16cid:durableId="1754163250">
    <w:abstractNumId w:val="23"/>
  </w:num>
  <w:num w:numId="3" w16cid:durableId="931663917">
    <w:abstractNumId w:val="9"/>
  </w:num>
  <w:num w:numId="4" w16cid:durableId="900939976">
    <w:abstractNumId w:val="21"/>
  </w:num>
  <w:num w:numId="5" w16cid:durableId="1478959507">
    <w:abstractNumId w:val="2"/>
    <w:lvlOverride w:ilvl="1">
      <w:lvl w:ilvl="1">
        <w:start w:val="1"/>
        <w:numFmt w:val="decimal"/>
        <w:lvlText w:val="%1.%2."/>
        <w:lvlJc w:val="left"/>
        <w:pPr>
          <w:ind w:left="792" w:hanging="432"/>
        </w:pPr>
        <w:rPr>
          <w:b/>
        </w:rPr>
      </w:lvl>
    </w:lvlOverride>
  </w:num>
  <w:num w:numId="6" w16cid:durableId="644315132">
    <w:abstractNumId w:val="29"/>
  </w:num>
  <w:num w:numId="7" w16cid:durableId="1907717972">
    <w:abstractNumId w:val="30"/>
  </w:num>
  <w:num w:numId="8" w16cid:durableId="2118285647">
    <w:abstractNumId w:val="31"/>
  </w:num>
  <w:num w:numId="9" w16cid:durableId="1917402254">
    <w:abstractNumId w:val="22"/>
  </w:num>
  <w:num w:numId="10" w16cid:durableId="1310595204">
    <w:abstractNumId w:val="14"/>
  </w:num>
  <w:num w:numId="11" w16cid:durableId="1239946100">
    <w:abstractNumId w:val="16"/>
  </w:num>
  <w:num w:numId="12" w16cid:durableId="1131754622">
    <w:abstractNumId w:val="28"/>
  </w:num>
  <w:num w:numId="13" w16cid:durableId="1712614190">
    <w:abstractNumId w:val="27"/>
  </w:num>
  <w:num w:numId="14" w16cid:durableId="2144538492">
    <w:abstractNumId w:val="24"/>
  </w:num>
  <w:num w:numId="15" w16cid:durableId="1056316579">
    <w:abstractNumId w:val="18"/>
  </w:num>
  <w:num w:numId="16" w16cid:durableId="1863742089">
    <w:abstractNumId w:val="5"/>
  </w:num>
  <w:num w:numId="17" w16cid:durableId="1630894531">
    <w:abstractNumId w:val="8"/>
  </w:num>
  <w:num w:numId="18" w16cid:durableId="2108962678">
    <w:abstractNumId w:val="19"/>
  </w:num>
  <w:num w:numId="19" w16cid:durableId="1187913849">
    <w:abstractNumId w:val="17"/>
  </w:num>
  <w:num w:numId="20" w16cid:durableId="162211767">
    <w:abstractNumId w:val="6"/>
  </w:num>
  <w:num w:numId="21" w16cid:durableId="822115986">
    <w:abstractNumId w:val="4"/>
  </w:num>
  <w:num w:numId="22" w16cid:durableId="527642886">
    <w:abstractNumId w:val="15"/>
  </w:num>
  <w:num w:numId="23" w16cid:durableId="143393351">
    <w:abstractNumId w:val="26"/>
  </w:num>
  <w:num w:numId="24" w16cid:durableId="1921867931">
    <w:abstractNumId w:val="13"/>
  </w:num>
  <w:num w:numId="25" w16cid:durableId="828787598">
    <w:abstractNumId w:val="20"/>
  </w:num>
  <w:num w:numId="26" w16cid:durableId="1890532523">
    <w:abstractNumId w:val="10"/>
  </w:num>
  <w:num w:numId="27" w16cid:durableId="1552496703">
    <w:abstractNumId w:val="12"/>
  </w:num>
  <w:num w:numId="28" w16cid:durableId="865481960">
    <w:abstractNumId w:val="0"/>
  </w:num>
  <w:num w:numId="29" w16cid:durableId="1177034080">
    <w:abstractNumId w:val="11"/>
  </w:num>
  <w:num w:numId="30" w16cid:durableId="1041902052">
    <w:abstractNumId w:val="1"/>
  </w:num>
  <w:num w:numId="31" w16cid:durableId="1560629736">
    <w:abstractNumId w:val="3"/>
  </w:num>
  <w:num w:numId="32" w16cid:durableId="87755291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3ED0"/>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434"/>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458FF"/>
    <w:rsid w:val="002520D7"/>
    <w:rsid w:val="00256B08"/>
    <w:rsid w:val="00261ECD"/>
    <w:rsid w:val="00262E31"/>
    <w:rsid w:val="0026358F"/>
    <w:rsid w:val="00263C83"/>
    <w:rsid w:val="00264327"/>
    <w:rsid w:val="0026482B"/>
    <w:rsid w:val="0026692D"/>
    <w:rsid w:val="00267A1C"/>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04D8"/>
    <w:rsid w:val="002E1A84"/>
    <w:rsid w:val="002E3980"/>
    <w:rsid w:val="002E4405"/>
    <w:rsid w:val="002E6DAC"/>
    <w:rsid w:val="002F378E"/>
    <w:rsid w:val="00306A39"/>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4E78"/>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87F3E"/>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09B"/>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879FD"/>
    <w:rsid w:val="0059649C"/>
    <w:rsid w:val="005A28B9"/>
    <w:rsid w:val="005A2AEF"/>
    <w:rsid w:val="005B10F4"/>
    <w:rsid w:val="005B4A7B"/>
    <w:rsid w:val="005B6573"/>
    <w:rsid w:val="005B6E40"/>
    <w:rsid w:val="005C47E6"/>
    <w:rsid w:val="005D1F4D"/>
    <w:rsid w:val="005E2E2D"/>
    <w:rsid w:val="005E44FA"/>
    <w:rsid w:val="005F07BE"/>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31E8"/>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097C"/>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044D"/>
    <w:rsid w:val="007F11A6"/>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D768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080B"/>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1F0D"/>
    <w:rsid w:val="00A564F9"/>
    <w:rsid w:val="00A609A3"/>
    <w:rsid w:val="00A62C84"/>
    <w:rsid w:val="00A631C2"/>
    <w:rsid w:val="00A63712"/>
    <w:rsid w:val="00A65303"/>
    <w:rsid w:val="00A65C5E"/>
    <w:rsid w:val="00A70556"/>
    <w:rsid w:val="00A7110A"/>
    <w:rsid w:val="00A74CCC"/>
    <w:rsid w:val="00A753A2"/>
    <w:rsid w:val="00A82DED"/>
    <w:rsid w:val="00A84C9A"/>
    <w:rsid w:val="00A9318E"/>
    <w:rsid w:val="00A97B59"/>
    <w:rsid w:val="00AA2447"/>
    <w:rsid w:val="00AA3309"/>
    <w:rsid w:val="00AA6734"/>
    <w:rsid w:val="00AB2884"/>
    <w:rsid w:val="00AB5C90"/>
    <w:rsid w:val="00AC0AF9"/>
    <w:rsid w:val="00AC54AF"/>
    <w:rsid w:val="00AC620E"/>
    <w:rsid w:val="00AC6C96"/>
    <w:rsid w:val="00AC7EE3"/>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662B9"/>
    <w:rsid w:val="00B71DBF"/>
    <w:rsid w:val="00B72B03"/>
    <w:rsid w:val="00B77FBE"/>
    <w:rsid w:val="00B81100"/>
    <w:rsid w:val="00B861E0"/>
    <w:rsid w:val="00B920F2"/>
    <w:rsid w:val="00BA1B67"/>
    <w:rsid w:val="00BA222E"/>
    <w:rsid w:val="00BA4A59"/>
    <w:rsid w:val="00BA52AF"/>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6DA9"/>
    <w:rsid w:val="00CA0268"/>
    <w:rsid w:val="00CA02AC"/>
    <w:rsid w:val="00CA10FD"/>
    <w:rsid w:val="00CB6CF8"/>
    <w:rsid w:val="00CC06EA"/>
    <w:rsid w:val="00CC489F"/>
    <w:rsid w:val="00CC7BC4"/>
    <w:rsid w:val="00CD34D2"/>
    <w:rsid w:val="00CE6AB0"/>
    <w:rsid w:val="00CF3BE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342"/>
    <w:rsid w:val="00DA1D55"/>
    <w:rsid w:val="00DA6B5F"/>
    <w:rsid w:val="00DA6D7B"/>
    <w:rsid w:val="00DB29CD"/>
    <w:rsid w:val="00DB7D6F"/>
    <w:rsid w:val="00DC71AE"/>
    <w:rsid w:val="00DD1B80"/>
    <w:rsid w:val="00DD2500"/>
    <w:rsid w:val="00DE333B"/>
    <w:rsid w:val="00DE3EC0"/>
    <w:rsid w:val="00DE59E4"/>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A1"/>
    <w:rsid w:val="00F963E2"/>
    <w:rsid w:val="00F96CDE"/>
    <w:rsid w:val="00FA198F"/>
    <w:rsid w:val="00FA1BB9"/>
    <w:rsid w:val="00FA7D41"/>
    <w:rsid w:val="00FB0820"/>
    <w:rsid w:val="00FB0FC7"/>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paragraph" w:customStyle="1" w:styleId="Default">
    <w:name w:val="Default"/>
    <w:rsid w:val="009B080B"/>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1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eraza@ciencia-de-dato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bdireccion.admin@hospitalcivi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26A3-CB28-414C-AB89-3F164B5E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13</TotalTime>
  <Pages>5</Pages>
  <Words>1485</Words>
  <Characters>8347</Characters>
  <Application>Microsoft Office Word</Application>
  <DocSecurity>0</DocSecurity>
  <Lines>203</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6</cp:revision>
  <cp:lastPrinted>2024-11-11T21:44:00Z</cp:lastPrinted>
  <dcterms:created xsi:type="dcterms:W3CDTF">2024-11-11T18:59:00Z</dcterms:created>
  <dcterms:modified xsi:type="dcterms:W3CDTF">2024-11-11T21:45:00Z</dcterms:modified>
</cp:coreProperties>
</file>